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8857" w14:textId="77777777" w:rsidR="0003247B" w:rsidRDefault="0003247B" w:rsidP="00C63722">
      <w:pPr>
        <w:autoSpaceDE w:val="0"/>
        <w:autoSpaceDN w:val="0"/>
        <w:adjustRightInd w:val="0"/>
        <w:spacing w:after="0" w:line="240" w:lineRule="auto"/>
        <w:jc w:val="center"/>
        <w:rPr>
          <w:rFonts w:ascii="Cambria-Bold" w:hAnsi="Cambria-Bold" w:cs="Cambria-Bold"/>
          <w:b/>
          <w:bCs/>
          <w:color w:val="000000"/>
          <w:sz w:val="36"/>
          <w:szCs w:val="36"/>
        </w:rPr>
      </w:pPr>
      <w:r>
        <w:rPr>
          <w:rFonts w:ascii="Cambria-Bold" w:hAnsi="Cambria-Bold" w:cs="Cambria-Bold"/>
          <w:b/>
          <w:bCs/>
          <w:color w:val="000000"/>
          <w:sz w:val="36"/>
          <w:szCs w:val="36"/>
        </w:rPr>
        <w:t>City of Royal City</w:t>
      </w:r>
    </w:p>
    <w:p w14:paraId="3ABF5EA0" w14:textId="77777777" w:rsidR="0003247B" w:rsidRDefault="0003247B" w:rsidP="00C63722">
      <w:pPr>
        <w:autoSpaceDE w:val="0"/>
        <w:autoSpaceDN w:val="0"/>
        <w:adjustRightInd w:val="0"/>
        <w:spacing w:after="0" w:line="240" w:lineRule="auto"/>
        <w:jc w:val="center"/>
        <w:rPr>
          <w:rFonts w:ascii="Cambria-Bold" w:hAnsi="Cambria-Bold" w:cs="Cambria-Bold"/>
          <w:b/>
          <w:bCs/>
          <w:color w:val="000000"/>
          <w:sz w:val="36"/>
          <w:szCs w:val="36"/>
        </w:rPr>
      </w:pPr>
    </w:p>
    <w:p w14:paraId="5A9E050D" w14:textId="77777777" w:rsidR="0003247B" w:rsidRDefault="00A34053" w:rsidP="00C63722">
      <w:pPr>
        <w:autoSpaceDE w:val="0"/>
        <w:autoSpaceDN w:val="0"/>
        <w:adjustRightInd w:val="0"/>
        <w:spacing w:after="0" w:line="240" w:lineRule="auto"/>
        <w:jc w:val="center"/>
        <w:rPr>
          <w:rFonts w:ascii="Cambria-Bold" w:hAnsi="Cambria-Bold" w:cs="Cambria-Bold"/>
          <w:b/>
          <w:bCs/>
          <w:color w:val="000000"/>
          <w:sz w:val="36"/>
          <w:szCs w:val="36"/>
        </w:rPr>
      </w:pPr>
      <w:r>
        <w:rPr>
          <w:noProof/>
        </w:rPr>
        <w:drawing>
          <wp:inline distT="0" distB="0" distL="0" distR="0" wp14:anchorId="18252E1F" wp14:editId="6567134E">
            <wp:extent cx="2133600" cy="2073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812" cy="2074827"/>
                    </a:xfrm>
                    <a:prstGeom prst="rect">
                      <a:avLst/>
                    </a:prstGeom>
                    <a:noFill/>
                    <a:ln>
                      <a:noFill/>
                    </a:ln>
                  </pic:spPr>
                </pic:pic>
              </a:graphicData>
            </a:graphic>
          </wp:inline>
        </w:drawing>
      </w:r>
    </w:p>
    <w:p w14:paraId="7B34B742" w14:textId="77777777" w:rsidR="0003247B" w:rsidRDefault="0003247B" w:rsidP="00C63722">
      <w:pPr>
        <w:autoSpaceDE w:val="0"/>
        <w:autoSpaceDN w:val="0"/>
        <w:adjustRightInd w:val="0"/>
        <w:spacing w:after="0" w:line="240" w:lineRule="auto"/>
        <w:jc w:val="center"/>
        <w:rPr>
          <w:rFonts w:ascii="Cambria-Bold" w:hAnsi="Cambria-Bold" w:cs="Cambria-Bold"/>
          <w:b/>
          <w:bCs/>
          <w:color w:val="000000"/>
          <w:sz w:val="36"/>
          <w:szCs w:val="36"/>
        </w:rPr>
      </w:pPr>
    </w:p>
    <w:p w14:paraId="306762A0" w14:textId="77777777" w:rsidR="00C63722" w:rsidRDefault="00C63722" w:rsidP="00C63722">
      <w:pPr>
        <w:autoSpaceDE w:val="0"/>
        <w:autoSpaceDN w:val="0"/>
        <w:adjustRightInd w:val="0"/>
        <w:spacing w:after="0" w:line="240" w:lineRule="auto"/>
        <w:jc w:val="center"/>
        <w:rPr>
          <w:rFonts w:ascii="Cambria-Bold" w:hAnsi="Cambria-Bold" w:cs="Cambria-Bold"/>
          <w:b/>
          <w:bCs/>
          <w:color w:val="000000"/>
          <w:sz w:val="36"/>
          <w:szCs w:val="36"/>
        </w:rPr>
      </w:pPr>
      <w:r>
        <w:rPr>
          <w:rFonts w:ascii="Cambria-Bold" w:hAnsi="Cambria-Bold" w:cs="Cambria-Bold"/>
          <w:b/>
          <w:bCs/>
          <w:color w:val="000000"/>
          <w:sz w:val="36"/>
          <w:szCs w:val="36"/>
        </w:rPr>
        <w:t>Request for Statement of Qualifications for</w:t>
      </w:r>
    </w:p>
    <w:p w14:paraId="093F7383" w14:textId="77777777" w:rsidR="00C63722" w:rsidRDefault="00C63722" w:rsidP="00C63722">
      <w:pPr>
        <w:autoSpaceDE w:val="0"/>
        <w:autoSpaceDN w:val="0"/>
        <w:adjustRightInd w:val="0"/>
        <w:spacing w:after="0" w:line="240" w:lineRule="auto"/>
        <w:jc w:val="center"/>
        <w:rPr>
          <w:rFonts w:ascii="Cambria-Bold" w:hAnsi="Cambria-Bold" w:cs="Cambria-Bold"/>
          <w:b/>
          <w:bCs/>
          <w:color w:val="000000"/>
          <w:sz w:val="36"/>
          <w:szCs w:val="36"/>
        </w:rPr>
      </w:pPr>
      <w:r>
        <w:rPr>
          <w:rFonts w:ascii="Cambria-Bold" w:hAnsi="Cambria-Bold" w:cs="Cambria-Bold"/>
          <w:b/>
          <w:bCs/>
          <w:color w:val="000000"/>
          <w:sz w:val="36"/>
          <w:szCs w:val="36"/>
        </w:rPr>
        <w:t>Professional On-Call Architectural, Engineering and</w:t>
      </w:r>
    </w:p>
    <w:p w14:paraId="623F24D5" w14:textId="77777777" w:rsidR="00C63722" w:rsidRDefault="00C63722" w:rsidP="00C63722">
      <w:pPr>
        <w:autoSpaceDE w:val="0"/>
        <w:autoSpaceDN w:val="0"/>
        <w:adjustRightInd w:val="0"/>
        <w:spacing w:after="0" w:line="240" w:lineRule="auto"/>
        <w:jc w:val="center"/>
        <w:rPr>
          <w:rFonts w:ascii="Cambria-Bold" w:hAnsi="Cambria-Bold" w:cs="Cambria-Bold"/>
          <w:b/>
          <w:bCs/>
          <w:color w:val="000000"/>
          <w:sz w:val="36"/>
          <w:szCs w:val="36"/>
        </w:rPr>
      </w:pPr>
      <w:r>
        <w:rPr>
          <w:rFonts w:ascii="Cambria-Bold" w:hAnsi="Cambria-Bold" w:cs="Cambria-Bold"/>
          <w:b/>
          <w:bCs/>
          <w:color w:val="000000"/>
          <w:sz w:val="36"/>
          <w:szCs w:val="36"/>
        </w:rPr>
        <w:t>General Land Surveying Services</w:t>
      </w:r>
    </w:p>
    <w:p w14:paraId="2B74DAB8" w14:textId="77777777" w:rsidR="00C63722" w:rsidRDefault="00C63722" w:rsidP="00C63722">
      <w:pPr>
        <w:autoSpaceDE w:val="0"/>
        <w:autoSpaceDN w:val="0"/>
        <w:adjustRightInd w:val="0"/>
        <w:spacing w:after="0" w:line="240" w:lineRule="auto"/>
        <w:rPr>
          <w:rFonts w:ascii="Cambria-Bold" w:hAnsi="Cambria-Bold" w:cs="Cambria-Bold"/>
          <w:b/>
          <w:bCs/>
          <w:color w:val="0000FF"/>
          <w:sz w:val="28"/>
          <w:szCs w:val="28"/>
        </w:rPr>
      </w:pPr>
    </w:p>
    <w:p w14:paraId="3CF7886E" w14:textId="77777777" w:rsidR="00C63722" w:rsidRPr="003A149B" w:rsidRDefault="00C63722" w:rsidP="0003247B">
      <w:pPr>
        <w:autoSpaceDE w:val="0"/>
        <w:autoSpaceDN w:val="0"/>
        <w:adjustRightInd w:val="0"/>
        <w:spacing w:after="0" w:line="240" w:lineRule="auto"/>
        <w:jc w:val="center"/>
        <w:rPr>
          <w:rFonts w:asciiTheme="majorHAnsi" w:hAnsiTheme="majorHAnsi" w:cs="Cambria-Bold"/>
          <w:b/>
          <w:bCs/>
          <w:color w:val="0000FF"/>
          <w:sz w:val="28"/>
          <w:szCs w:val="28"/>
        </w:rPr>
      </w:pPr>
      <w:hyperlink r:id="rId8" w:history="1">
        <w:r w:rsidRPr="003A149B">
          <w:rPr>
            <w:rStyle w:val="Hyperlink"/>
            <w:rFonts w:asciiTheme="majorHAnsi" w:hAnsiTheme="majorHAnsi" w:cs="Cambria-Bold"/>
            <w:b/>
            <w:bCs/>
            <w:sz w:val="28"/>
            <w:szCs w:val="28"/>
          </w:rPr>
          <w:t>www.royalcitywa.org</w:t>
        </w:r>
      </w:hyperlink>
    </w:p>
    <w:p w14:paraId="7F39B7A7" w14:textId="77777777" w:rsidR="00C63722" w:rsidRDefault="00C63722" w:rsidP="00C63722">
      <w:pPr>
        <w:autoSpaceDE w:val="0"/>
        <w:autoSpaceDN w:val="0"/>
        <w:adjustRightInd w:val="0"/>
        <w:spacing w:after="0" w:line="240" w:lineRule="auto"/>
        <w:rPr>
          <w:rFonts w:ascii="Cambria-Bold" w:hAnsi="Cambria-Bold" w:cs="Cambria-Bold"/>
          <w:b/>
          <w:bCs/>
          <w:color w:val="0000FF"/>
          <w:sz w:val="28"/>
          <w:szCs w:val="28"/>
        </w:rPr>
      </w:pPr>
    </w:p>
    <w:p w14:paraId="64477DBF" w14:textId="77777777" w:rsidR="00C63722" w:rsidRPr="007C4CAB" w:rsidRDefault="00C63722" w:rsidP="0003247B">
      <w:pPr>
        <w:autoSpaceDE w:val="0"/>
        <w:autoSpaceDN w:val="0"/>
        <w:adjustRightInd w:val="0"/>
        <w:spacing w:after="0" w:line="240" w:lineRule="auto"/>
        <w:jc w:val="center"/>
        <w:rPr>
          <w:rFonts w:ascii="Cambria-Bold" w:hAnsi="Cambria-Bold" w:cs="Cambria-Bold"/>
          <w:b/>
          <w:bCs/>
          <w:color w:val="000000"/>
          <w:sz w:val="28"/>
          <w:szCs w:val="28"/>
        </w:rPr>
      </w:pPr>
      <w:r w:rsidRPr="007C4CAB">
        <w:rPr>
          <w:rFonts w:ascii="Cambria" w:hAnsi="Cambria" w:cs="Cambria"/>
          <w:color w:val="000000"/>
          <w:sz w:val="28"/>
          <w:szCs w:val="28"/>
        </w:rPr>
        <w:t xml:space="preserve">Qualifications/Proposals shall be submitted not later than </w:t>
      </w:r>
      <w:r w:rsidR="00055C42" w:rsidRPr="007C4CAB">
        <w:rPr>
          <w:rFonts w:ascii="Cambria-Bold" w:hAnsi="Cambria-Bold" w:cs="Cambria-Bold"/>
          <w:b/>
          <w:bCs/>
          <w:color w:val="000000"/>
          <w:sz w:val="28"/>
          <w:szCs w:val="28"/>
        </w:rPr>
        <w:t>4</w:t>
      </w:r>
      <w:r w:rsidRPr="007C4CAB">
        <w:rPr>
          <w:rFonts w:ascii="Cambria-Bold" w:hAnsi="Cambria-Bold" w:cs="Cambria-Bold"/>
          <w:b/>
          <w:bCs/>
          <w:color w:val="000000"/>
          <w:sz w:val="28"/>
          <w:szCs w:val="28"/>
        </w:rPr>
        <w:t>:</w:t>
      </w:r>
      <w:r w:rsidR="00055C42" w:rsidRPr="007C4CAB">
        <w:rPr>
          <w:rFonts w:ascii="Cambria-Bold" w:hAnsi="Cambria-Bold" w:cs="Cambria-Bold"/>
          <w:b/>
          <w:bCs/>
          <w:color w:val="000000"/>
          <w:sz w:val="28"/>
          <w:szCs w:val="28"/>
        </w:rPr>
        <w:t>0</w:t>
      </w:r>
      <w:r w:rsidRPr="007C4CAB">
        <w:rPr>
          <w:rFonts w:ascii="Cambria-Bold" w:hAnsi="Cambria-Bold" w:cs="Cambria-Bold"/>
          <w:b/>
          <w:bCs/>
          <w:color w:val="000000"/>
          <w:sz w:val="28"/>
          <w:szCs w:val="28"/>
        </w:rPr>
        <w:t>0 p.m. (PST),</w:t>
      </w:r>
    </w:p>
    <w:p w14:paraId="25B000CC" w14:textId="0D4010F6" w:rsidR="00C63722" w:rsidRDefault="00E03085" w:rsidP="0003247B">
      <w:pPr>
        <w:autoSpaceDE w:val="0"/>
        <w:autoSpaceDN w:val="0"/>
        <w:adjustRightInd w:val="0"/>
        <w:spacing w:after="0" w:line="240" w:lineRule="auto"/>
        <w:jc w:val="center"/>
        <w:rPr>
          <w:rFonts w:ascii="Cambria-Bold" w:hAnsi="Cambria-Bold" w:cs="Cambria-Bold"/>
          <w:b/>
          <w:bCs/>
          <w:color w:val="000000"/>
          <w:sz w:val="28"/>
          <w:szCs w:val="28"/>
        </w:rPr>
      </w:pPr>
      <w:r>
        <w:rPr>
          <w:rFonts w:ascii="Cambria-Bold" w:hAnsi="Cambria-Bold" w:cs="Cambria-Bold"/>
          <w:b/>
          <w:bCs/>
          <w:color w:val="000000"/>
          <w:sz w:val="28"/>
          <w:szCs w:val="28"/>
        </w:rPr>
        <w:t>Friday</w:t>
      </w:r>
      <w:r w:rsidR="00C63722" w:rsidRPr="007C4CAB">
        <w:rPr>
          <w:rFonts w:ascii="Cambria-Bold" w:hAnsi="Cambria-Bold" w:cs="Cambria-Bold"/>
          <w:b/>
          <w:bCs/>
          <w:color w:val="000000"/>
          <w:sz w:val="28"/>
          <w:szCs w:val="28"/>
        </w:rPr>
        <w:t>,</w:t>
      </w:r>
      <w:r w:rsidR="00055C42" w:rsidRPr="007C4CAB">
        <w:rPr>
          <w:rFonts w:ascii="Cambria-Bold" w:hAnsi="Cambria-Bold" w:cs="Cambria-Bold"/>
          <w:b/>
          <w:bCs/>
          <w:color w:val="000000"/>
          <w:sz w:val="28"/>
          <w:szCs w:val="28"/>
        </w:rPr>
        <w:t xml:space="preserve"> </w:t>
      </w:r>
      <w:r>
        <w:rPr>
          <w:rFonts w:ascii="Cambria-Bold" w:hAnsi="Cambria-Bold" w:cs="Cambria-Bold"/>
          <w:b/>
          <w:bCs/>
          <w:color w:val="000000"/>
          <w:sz w:val="28"/>
          <w:szCs w:val="28"/>
        </w:rPr>
        <w:t>September</w:t>
      </w:r>
      <w:r w:rsidR="00055C42" w:rsidRPr="007C4CAB">
        <w:rPr>
          <w:rFonts w:ascii="Cambria-Bold" w:hAnsi="Cambria-Bold" w:cs="Cambria-Bold"/>
          <w:b/>
          <w:bCs/>
          <w:color w:val="000000"/>
          <w:sz w:val="28"/>
          <w:szCs w:val="28"/>
        </w:rPr>
        <w:t xml:space="preserve"> </w:t>
      </w:r>
      <w:r>
        <w:rPr>
          <w:rFonts w:ascii="Cambria-Bold" w:hAnsi="Cambria-Bold" w:cs="Cambria-Bold"/>
          <w:b/>
          <w:bCs/>
          <w:color w:val="000000"/>
          <w:sz w:val="28"/>
          <w:szCs w:val="28"/>
        </w:rPr>
        <w:t>05</w:t>
      </w:r>
      <w:r w:rsidR="00C63722" w:rsidRPr="007C4CAB">
        <w:rPr>
          <w:rFonts w:ascii="Cambria-Bold" w:hAnsi="Cambria-Bold" w:cs="Cambria-Bold"/>
          <w:b/>
          <w:bCs/>
          <w:color w:val="000000"/>
          <w:sz w:val="28"/>
          <w:szCs w:val="28"/>
        </w:rPr>
        <w:t>, 20</w:t>
      </w:r>
      <w:r w:rsidR="00D90D1D">
        <w:rPr>
          <w:rFonts w:ascii="Cambria-Bold" w:hAnsi="Cambria-Bold" w:cs="Cambria-Bold"/>
          <w:b/>
          <w:bCs/>
          <w:color w:val="000000"/>
          <w:sz w:val="28"/>
          <w:szCs w:val="28"/>
        </w:rPr>
        <w:t>2</w:t>
      </w:r>
      <w:r>
        <w:rPr>
          <w:rFonts w:ascii="Cambria-Bold" w:hAnsi="Cambria-Bold" w:cs="Cambria-Bold"/>
          <w:b/>
          <w:bCs/>
          <w:color w:val="000000"/>
          <w:sz w:val="28"/>
          <w:szCs w:val="28"/>
        </w:rPr>
        <w:t>5</w:t>
      </w:r>
    </w:p>
    <w:p w14:paraId="6C1B67FA" w14:textId="77777777" w:rsidR="00C63722" w:rsidRDefault="00C63722" w:rsidP="00C63722">
      <w:pPr>
        <w:autoSpaceDE w:val="0"/>
        <w:autoSpaceDN w:val="0"/>
        <w:adjustRightInd w:val="0"/>
        <w:spacing w:after="0" w:line="240" w:lineRule="auto"/>
        <w:rPr>
          <w:rFonts w:ascii="Cambria-Bold" w:hAnsi="Cambria-Bold" w:cs="Cambria-Bold"/>
          <w:b/>
          <w:bCs/>
          <w:color w:val="000000"/>
          <w:sz w:val="28"/>
          <w:szCs w:val="28"/>
        </w:rPr>
      </w:pPr>
    </w:p>
    <w:p w14:paraId="7270C1CD" w14:textId="77777777" w:rsidR="00C63722" w:rsidRDefault="00C63722" w:rsidP="0003247B">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Faxed, emailed, telephone or late proposals </w:t>
      </w:r>
      <w:r w:rsidRPr="0003247B">
        <w:rPr>
          <w:rFonts w:ascii="Cambria-Italic" w:hAnsi="Cambria-Italic" w:cs="Cambria-Italic"/>
          <w:i/>
          <w:iCs/>
          <w:color w:val="000000"/>
          <w:sz w:val="28"/>
          <w:szCs w:val="28"/>
          <w:u w:val="single"/>
        </w:rPr>
        <w:t>will not</w:t>
      </w:r>
      <w:r>
        <w:rPr>
          <w:rFonts w:ascii="Cambria-Italic" w:hAnsi="Cambria-Italic" w:cs="Cambria-Italic"/>
          <w:i/>
          <w:iCs/>
          <w:color w:val="000000"/>
          <w:sz w:val="28"/>
          <w:szCs w:val="28"/>
        </w:rPr>
        <w:t xml:space="preserve"> </w:t>
      </w:r>
      <w:r>
        <w:rPr>
          <w:rFonts w:ascii="Cambria" w:hAnsi="Cambria" w:cs="Cambria"/>
          <w:color w:val="000000"/>
          <w:sz w:val="28"/>
          <w:szCs w:val="28"/>
        </w:rPr>
        <w:t>be accepted.</w:t>
      </w:r>
    </w:p>
    <w:p w14:paraId="6AC7C989" w14:textId="77777777" w:rsidR="00C63722" w:rsidRPr="003A149B" w:rsidRDefault="00C63722" w:rsidP="00C63722">
      <w:pPr>
        <w:autoSpaceDE w:val="0"/>
        <w:autoSpaceDN w:val="0"/>
        <w:adjustRightInd w:val="0"/>
        <w:spacing w:after="0" w:line="240" w:lineRule="auto"/>
        <w:rPr>
          <w:rFonts w:asciiTheme="majorHAnsi" w:hAnsiTheme="majorHAnsi" w:cs="Calibri"/>
          <w:color w:val="000000"/>
          <w:sz w:val="16"/>
          <w:szCs w:val="16"/>
        </w:rPr>
      </w:pPr>
    </w:p>
    <w:p w14:paraId="0D8B748C" w14:textId="77777777" w:rsidR="00C63722" w:rsidRPr="003A149B" w:rsidRDefault="00C63722" w:rsidP="00692493">
      <w:pPr>
        <w:pStyle w:val="ListParagraph"/>
        <w:numPr>
          <w:ilvl w:val="0"/>
          <w:numId w:val="5"/>
        </w:numPr>
        <w:rPr>
          <w:rFonts w:ascii="Cambria-Bold" w:hAnsi="Cambria-Bold" w:cs="Cambria-Bold"/>
          <w:b/>
          <w:bCs/>
          <w:color w:val="000000"/>
          <w:sz w:val="24"/>
          <w:szCs w:val="24"/>
        </w:rPr>
      </w:pPr>
      <w:r w:rsidRPr="00692493">
        <w:rPr>
          <w:rFonts w:ascii="Cambria-Bold" w:hAnsi="Cambria-Bold" w:cs="Cambria-Bold"/>
          <w:b/>
          <w:bCs/>
          <w:color w:val="000000"/>
        </w:rPr>
        <w:br w:type="page"/>
      </w:r>
      <w:r w:rsidRPr="003A149B">
        <w:rPr>
          <w:rFonts w:ascii="Cambria-Bold" w:hAnsi="Cambria-Bold" w:cs="Cambria-Bold"/>
          <w:b/>
          <w:bCs/>
          <w:color w:val="000000"/>
          <w:sz w:val="24"/>
          <w:szCs w:val="24"/>
        </w:rPr>
        <w:lastRenderedPageBreak/>
        <w:t>INTRODUCTION</w:t>
      </w:r>
    </w:p>
    <w:p w14:paraId="3A02E85D"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The City of </w:t>
      </w:r>
      <w:r w:rsidR="0003247B" w:rsidRPr="003A149B">
        <w:rPr>
          <w:rFonts w:ascii="Cambria" w:hAnsi="Cambria" w:cs="Cambria"/>
          <w:color w:val="000000"/>
          <w:sz w:val="24"/>
          <w:szCs w:val="24"/>
        </w:rPr>
        <w:t>Royal City</w:t>
      </w:r>
      <w:r w:rsidRPr="003A149B">
        <w:rPr>
          <w:rFonts w:ascii="Cambria" w:hAnsi="Cambria" w:cs="Cambria"/>
          <w:color w:val="000000"/>
          <w:sz w:val="24"/>
          <w:szCs w:val="24"/>
        </w:rPr>
        <w:t xml:space="preserve"> is soliciting “Statements of Qualifications” (SOQ) from local firms to provide</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various professional architecture, engineering, and general land surveying services for</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projects in various service areas including, but not limited to the following categories:</w:t>
      </w:r>
    </w:p>
    <w:p w14:paraId="1C9918E5"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p>
    <w:p w14:paraId="385CCC41"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General Civil Engineering</w:t>
      </w:r>
    </w:p>
    <w:p w14:paraId="5B14A2E4"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Utilities Planning and Design</w:t>
      </w:r>
    </w:p>
    <w:p w14:paraId="41B9F765"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Traffic Engineering and Planning</w:t>
      </w:r>
    </w:p>
    <w:p w14:paraId="1654AD1E"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Architectural Design</w:t>
      </w:r>
    </w:p>
    <w:p w14:paraId="4982200E"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Landscape Architecture</w:t>
      </w:r>
    </w:p>
    <w:p w14:paraId="20148FDB"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Land Surveying and Mapping Services</w:t>
      </w:r>
    </w:p>
    <w:p w14:paraId="4FDF8512"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Private Development Review</w:t>
      </w:r>
    </w:p>
    <w:p w14:paraId="4D00EC70"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Structural Design and Review</w:t>
      </w:r>
    </w:p>
    <w:p w14:paraId="377B69EB"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Environmental Preparation and Permitting</w:t>
      </w:r>
    </w:p>
    <w:p w14:paraId="149B1F0F"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Environmental Services</w:t>
      </w:r>
    </w:p>
    <w:p w14:paraId="1E034F41"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Construction Management</w:t>
      </w:r>
    </w:p>
    <w:p w14:paraId="00042B10"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Project and Program Management</w:t>
      </w:r>
    </w:p>
    <w:p w14:paraId="3AF4AC00" w14:textId="77777777"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Public Outreach and Communication</w:t>
      </w:r>
    </w:p>
    <w:p w14:paraId="577755C4"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p>
    <w:p w14:paraId="182218C5"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Firms interested in providing these services must complete a SOQ submittal using</w:t>
      </w:r>
    </w:p>
    <w:p w14:paraId="6F1D0BDD"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the information and forms contained in this packet. This SOQ process is intended to</w:t>
      </w:r>
    </w:p>
    <w:p w14:paraId="485D165E"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qualify prime consultants who will be contracting directly with the City. Subconsultants</w:t>
      </w:r>
    </w:p>
    <w:p w14:paraId="3630025E"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providing services to the prime consultant should not complete this</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submittal.</w:t>
      </w:r>
    </w:p>
    <w:p w14:paraId="6AD7B167"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p>
    <w:p w14:paraId="6FBDB3C7" w14:textId="5BF2D1F5"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This is a multi-year contract (</w:t>
      </w:r>
      <w:r w:rsidR="009E297C">
        <w:rPr>
          <w:rFonts w:ascii="Cambria" w:hAnsi="Cambria" w:cs="Cambria"/>
          <w:color w:val="000000"/>
          <w:sz w:val="24"/>
          <w:szCs w:val="24"/>
        </w:rPr>
        <w:t>October</w:t>
      </w:r>
      <w:r w:rsidRPr="003A149B">
        <w:rPr>
          <w:rFonts w:ascii="Cambria" w:hAnsi="Cambria" w:cs="Cambria"/>
          <w:color w:val="000000"/>
          <w:sz w:val="24"/>
          <w:szCs w:val="24"/>
        </w:rPr>
        <w:t xml:space="preserve"> </w:t>
      </w:r>
      <w:r w:rsidR="00140BA9">
        <w:rPr>
          <w:rFonts w:ascii="Cambria" w:hAnsi="Cambria" w:cs="Cambria"/>
          <w:color w:val="000000"/>
          <w:sz w:val="24"/>
          <w:szCs w:val="24"/>
        </w:rPr>
        <w:t>0</w:t>
      </w:r>
      <w:r w:rsidRPr="003A149B">
        <w:rPr>
          <w:rFonts w:ascii="Cambria" w:hAnsi="Cambria" w:cs="Cambria"/>
          <w:color w:val="000000"/>
          <w:sz w:val="24"/>
          <w:szCs w:val="24"/>
        </w:rPr>
        <w:t>1, 20</w:t>
      </w:r>
      <w:r w:rsidR="00B62202">
        <w:rPr>
          <w:rFonts w:ascii="Cambria" w:hAnsi="Cambria" w:cs="Cambria"/>
          <w:color w:val="000000"/>
          <w:sz w:val="24"/>
          <w:szCs w:val="24"/>
        </w:rPr>
        <w:t>2</w:t>
      </w:r>
      <w:r w:rsidR="00E03085">
        <w:rPr>
          <w:rFonts w:ascii="Cambria" w:hAnsi="Cambria" w:cs="Cambria"/>
          <w:color w:val="000000"/>
          <w:sz w:val="24"/>
          <w:szCs w:val="24"/>
        </w:rPr>
        <w:t>5</w:t>
      </w:r>
      <w:r w:rsidRPr="003A149B">
        <w:rPr>
          <w:rFonts w:ascii="Cambria" w:hAnsi="Cambria" w:cs="Cambria"/>
          <w:color w:val="000000"/>
          <w:sz w:val="24"/>
          <w:szCs w:val="24"/>
        </w:rPr>
        <w:t xml:space="preserve"> – </w:t>
      </w:r>
      <w:r w:rsidR="009E297C">
        <w:rPr>
          <w:rFonts w:ascii="Cambria" w:hAnsi="Cambria" w:cs="Cambria"/>
          <w:color w:val="000000"/>
          <w:sz w:val="24"/>
          <w:szCs w:val="24"/>
        </w:rPr>
        <w:t>September</w:t>
      </w:r>
      <w:r w:rsidRPr="003A149B">
        <w:rPr>
          <w:rFonts w:ascii="Cambria" w:hAnsi="Cambria" w:cs="Cambria"/>
          <w:color w:val="000000"/>
          <w:sz w:val="24"/>
          <w:szCs w:val="24"/>
        </w:rPr>
        <w:t xml:space="preserve"> 3</w:t>
      </w:r>
      <w:r w:rsidR="00E03085">
        <w:rPr>
          <w:rFonts w:ascii="Cambria" w:hAnsi="Cambria" w:cs="Cambria"/>
          <w:color w:val="000000"/>
          <w:sz w:val="24"/>
          <w:szCs w:val="24"/>
        </w:rPr>
        <w:t>0</w:t>
      </w:r>
      <w:r w:rsidRPr="003A149B">
        <w:rPr>
          <w:rFonts w:ascii="Cambria" w:hAnsi="Cambria" w:cs="Cambria"/>
          <w:color w:val="000000"/>
          <w:sz w:val="24"/>
          <w:szCs w:val="24"/>
        </w:rPr>
        <w:t>, 202</w:t>
      </w:r>
      <w:r w:rsidR="00E03085">
        <w:rPr>
          <w:rFonts w:ascii="Cambria" w:hAnsi="Cambria" w:cs="Cambria"/>
          <w:color w:val="000000"/>
          <w:sz w:val="24"/>
          <w:szCs w:val="24"/>
        </w:rPr>
        <w:t>8</w:t>
      </w:r>
      <w:r w:rsidRPr="003A149B">
        <w:rPr>
          <w:rFonts w:ascii="Cambria" w:hAnsi="Cambria" w:cs="Cambria"/>
          <w:color w:val="000000"/>
          <w:sz w:val="24"/>
          <w:szCs w:val="24"/>
        </w:rPr>
        <w:t>) for general</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architectural, engineering and land surveying services.</w:t>
      </w:r>
    </w:p>
    <w:p w14:paraId="5BA6C0C5"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p>
    <w:p w14:paraId="273E1990" w14:textId="77777777" w:rsidR="00C63722" w:rsidRPr="003A149B" w:rsidRDefault="00C63722" w:rsidP="00692493">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OVERVIEW</w:t>
      </w:r>
    </w:p>
    <w:p w14:paraId="1467748B" w14:textId="77777777" w:rsidR="00C63722" w:rsidRPr="003A149B" w:rsidRDefault="00C63722" w:rsidP="00C63722">
      <w:pPr>
        <w:autoSpaceDE w:val="0"/>
        <w:autoSpaceDN w:val="0"/>
        <w:adjustRightInd w:val="0"/>
        <w:spacing w:after="0" w:line="240" w:lineRule="auto"/>
        <w:rPr>
          <w:rFonts w:ascii="Cambria-Bold" w:hAnsi="Cambria-Bold" w:cs="Cambria-Bold"/>
          <w:b/>
          <w:bCs/>
          <w:color w:val="000000"/>
          <w:sz w:val="24"/>
          <w:szCs w:val="24"/>
        </w:rPr>
      </w:pPr>
    </w:p>
    <w:p w14:paraId="5FEEBA0F"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This Professional Services Packet provides the necessary information to submit</w:t>
      </w:r>
      <w:r w:rsidR="003A149B" w:rsidRPr="003A149B">
        <w:rPr>
          <w:rFonts w:ascii="Cambria" w:hAnsi="Cambria" w:cs="Cambria"/>
          <w:color w:val="000000"/>
          <w:sz w:val="24"/>
          <w:szCs w:val="24"/>
        </w:rPr>
        <w:t xml:space="preserve"> </w:t>
      </w:r>
      <w:r w:rsidR="003A149B">
        <w:rPr>
          <w:rFonts w:ascii="Cambria" w:hAnsi="Cambria" w:cs="Cambria"/>
          <w:color w:val="000000"/>
          <w:sz w:val="24"/>
          <w:szCs w:val="24"/>
        </w:rPr>
        <w:t>q</w:t>
      </w:r>
      <w:r w:rsidRPr="003A149B">
        <w:rPr>
          <w:rFonts w:ascii="Cambria" w:hAnsi="Cambria" w:cs="Cambria"/>
          <w:color w:val="000000"/>
          <w:sz w:val="24"/>
          <w:szCs w:val="24"/>
        </w:rPr>
        <w:t>ualifications to provide professional services in the following areas:</w:t>
      </w:r>
    </w:p>
    <w:p w14:paraId="6464A8D0"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p>
    <w:p w14:paraId="04AD2BD4" w14:textId="77777777" w:rsidR="00C63722" w:rsidRPr="003A149B" w:rsidRDefault="00C63722" w:rsidP="00C63722">
      <w:pPr>
        <w:autoSpaceDE w:val="0"/>
        <w:autoSpaceDN w:val="0"/>
        <w:adjustRightInd w:val="0"/>
        <w:spacing w:after="0" w:line="240" w:lineRule="auto"/>
        <w:ind w:left="720"/>
        <w:rPr>
          <w:rFonts w:ascii="Cambria-Bold" w:hAnsi="Cambria-Bold" w:cs="Cambria-Bold"/>
          <w:b/>
          <w:bCs/>
          <w:color w:val="000000"/>
          <w:sz w:val="24"/>
          <w:szCs w:val="24"/>
        </w:rPr>
      </w:pPr>
      <w:r w:rsidRPr="003A149B">
        <w:rPr>
          <w:rFonts w:ascii="Cambria-Bold" w:hAnsi="Cambria-Bold" w:cs="Cambria-Bold"/>
          <w:b/>
          <w:bCs/>
          <w:color w:val="000000"/>
          <w:sz w:val="24"/>
          <w:szCs w:val="24"/>
        </w:rPr>
        <w:t>STAFF AUGMENTATION</w:t>
      </w:r>
    </w:p>
    <w:p w14:paraId="02770596"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Provide technical staff for on-site engineering and engineering support services.</w:t>
      </w:r>
    </w:p>
    <w:p w14:paraId="2B1E0D5B"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Services may include project management, program management, staff</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engineering, and public works inspection.</w:t>
      </w:r>
    </w:p>
    <w:p w14:paraId="3AF328F0" w14:textId="77777777" w:rsidR="001D6F36" w:rsidRPr="003A149B" w:rsidRDefault="001D6F36" w:rsidP="00C63722">
      <w:pPr>
        <w:autoSpaceDE w:val="0"/>
        <w:autoSpaceDN w:val="0"/>
        <w:adjustRightInd w:val="0"/>
        <w:spacing w:after="0" w:line="240" w:lineRule="auto"/>
        <w:ind w:left="720"/>
        <w:rPr>
          <w:rFonts w:ascii="Cambria" w:hAnsi="Cambria" w:cs="Cambria"/>
          <w:color w:val="000000"/>
          <w:sz w:val="24"/>
          <w:szCs w:val="24"/>
        </w:rPr>
      </w:pPr>
    </w:p>
    <w:p w14:paraId="1D76579B" w14:textId="77777777" w:rsidR="00C63722" w:rsidRPr="003A149B" w:rsidRDefault="00C63722" w:rsidP="00C63722">
      <w:pPr>
        <w:autoSpaceDE w:val="0"/>
        <w:autoSpaceDN w:val="0"/>
        <w:adjustRightInd w:val="0"/>
        <w:spacing w:after="0" w:line="240" w:lineRule="auto"/>
        <w:ind w:left="720"/>
        <w:rPr>
          <w:rFonts w:ascii="Cambria-Bold" w:hAnsi="Cambria-Bold" w:cs="Cambria-Bold"/>
          <w:b/>
          <w:bCs/>
          <w:color w:val="000000"/>
          <w:sz w:val="24"/>
          <w:szCs w:val="24"/>
        </w:rPr>
      </w:pPr>
      <w:r w:rsidRPr="003A149B">
        <w:rPr>
          <w:rFonts w:ascii="Cambria-Bold" w:hAnsi="Cambria-Bold" w:cs="Cambria-Bold"/>
          <w:b/>
          <w:bCs/>
          <w:color w:val="000000"/>
          <w:sz w:val="24"/>
          <w:szCs w:val="24"/>
        </w:rPr>
        <w:t>INFRASTRUCTURE</w:t>
      </w:r>
    </w:p>
    <w:p w14:paraId="600B95AC"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Provide engineering services, including sub-consultants as necessary, for the design and/or</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construction of various infrastructure projects and/or associated site work, for new</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construction, rehabilitation and restorations. Basic services may include programming,</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reports, studies, surveys, master planning, schematic design, design development,</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construction documents, permitting, bidding assistance, construction administration,</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project management.</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Service areas may include; Environmental </w:t>
      </w:r>
      <w:r w:rsidRPr="003A149B">
        <w:rPr>
          <w:rFonts w:ascii="Cambria" w:hAnsi="Cambria" w:cs="Cambria"/>
          <w:color w:val="000000"/>
          <w:sz w:val="24"/>
          <w:szCs w:val="24"/>
        </w:rPr>
        <w:lastRenderedPageBreak/>
        <w:t>Remediation, Right-of- Way Services,</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Roadway Engineering, Storm Drains Construction Management, Labor Compliance,</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Material Testing, Pavement Evaluation and Management, Soils Testing,</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Geotechnical Services, Environmental Services and Testing, Engineering and</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Design, Traffic Engineering, Development Review, Plan Checking, Surveying,</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Ground Water Monitoring, Interface with DTSC, Material Abatement, NPDES,</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Master Plans and Technical Studies and Public Works Inspection.</w:t>
      </w:r>
    </w:p>
    <w:p w14:paraId="3779C273"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p>
    <w:p w14:paraId="55257CE2" w14:textId="77777777" w:rsidR="00C63722" w:rsidRPr="003A149B" w:rsidRDefault="00C63722" w:rsidP="00C63722">
      <w:pPr>
        <w:autoSpaceDE w:val="0"/>
        <w:autoSpaceDN w:val="0"/>
        <w:adjustRightInd w:val="0"/>
        <w:spacing w:after="0" w:line="240" w:lineRule="auto"/>
        <w:ind w:left="720"/>
        <w:rPr>
          <w:rFonts w:ascii="Cambria-Bold" w:hAnsi="Cambria-Bold" w:cs="Cambria-Bold"/>
          <w:b/>
          <w:bCs/>
          <w:color w:val="000000"/>
          <w:sz w:val="24"/>
          <w:szCs w:val="24"/>
        </w:rPr>
      </w:pPr>
      <w:r w:rsidRPr="003A149B">
        <w:rPr>
          <w:rFonts w:ascii="Cambria-Bold" w:hAnsi="Cambria-Bold" w:cs="Cambria-Bold"/>
          <w:b/>
          <w:bCs/>
          <w:color w:val="000000"/>
          <w:sz w:val="24"/>
          <w:szCs w:val="24"/>
        </w:rPr>
        <w:t>DEVELOPMENT REVIEW</w:t>
      </w:r>
    </w:p>
    <w:p w14:paraId="1A34D268"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Provide architectural, landscape architectural and engineering services, including</w:t>
      </w:r>
    </w:p>
    <w:p w14:paraId="77788D42" w14:textId="554CDDBF"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sub-consultants as necessary to review and comment on applications and plans for</w:t>
      </w:r>
    </w:p>
    <w:p w14:paraId="66D026FE" w14:textId="00E3CF0B"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development projects and prepare conditions of approval for development</w:t>
      </w:r>
      <w:r w:rsidR="003A149B" w:rsidRPr="003A149B">
        <w:rPr>
          <w:rFonts w:ascii="Cambria" w:hAnsi="Cambria" w:cs="Cambria"/>
          <w:color w:val="000000"/>
          <w:sz w:val="24"/>
          <w:szCs w:val="24"/>
        </w:rPr>
        <w:t xml:space="preserve"> </w:t>
      </w:r>
      <w:r w:rsidRPr="003A149B">
        <w:rPr>
          <w:rFonts w:ascii="Cambria" w:hAnsi="Cambria" w:cs="Cambria"/>
          <w:color w:val="000000"/>
          <w:sz w:val="24"/>
          <w:szCs w:val="24"/>
        </w:rPr>
        <w:t>projects.</w:t>
      </w:r>
    </w:p>
    <w:p w14:paraId="5A74CE97" w14:textId="77777777" w:rsidR="00C63722" w:rsidRPr="003A149B" w:rsidRDefault="00C63722" w:rsidP="00C63722">
      <w:pPr>
        <w:autoSpaceDE w:val="0"/>
        <w:autoSpaceDN w:val="0"/>
        <w:adjustRightInd w:val="0"/>
        <w:spacing w:after="0" w:line="240" w:lineRule="auto"/>
        <w:ind w:left="720"/>
        <w:rPr>
          <w:rFonts w:ascii="Cambria-Bold" w:hAnsi="Cambria-Bold" w:cs="Cambria-Bold"/>
          <w:b/>
          <w:bCs/>
          <w:color w:val="000000"/>
          <w:sz w:val="24"/>
          <w:szCs w:val="24"/>
        </w:rPr>
      </w:pPr>
    </w:p>
    <w:p w14:paraId="4E265B69" w14:textId="77777777" w:rsidR="00C63722" w:rsidRPr="003A149B" w:rsidRDefault="00C63722" w:rsidP="00C63722">
      <w:pPr>
        <w:autoSpaceDE w:val="0"/>
        <w:autoSpaceDN w:val="0"/>
        <w:adjustRightInd w:val="0"/>
        <w:spacing w:after="0" w:line="240" w:lineRule="auto"/>
        <w:ind w:left="720"/>
        <w:rPr>
          <w:rFonts w:ascii="Cambria-Bold" w:hAnsi="Cambria-Bold" w:cs="Cambria-Bold"/>
          <w:b/>
          <w:bCs/>
          <w:color w:val="000000"/>
          <w:sz w:val="24"/>
          <w:szCs w:val="24"/>
        </w:rPr>
      </w:pPr>
      <w:r w:rsidRPr="003A149B">
        <w:rPr>
          <w:rFonts w:ascii="Cambria-Bold" w:hAnsi="Cambria-Bold" w:cs="Cambria-Bold"/>
          <w:b/>
          <w:bCs/>
          <w:color w:val="000000"/>
          <w:sz w:val="24"/>
          <w:szCs w:val="24"/>
        </w:rPr>
        <w:t>FACILITIES</w:t>
      </w:r>
    </w:p>
    <w:p w14:paraId="308D9BD8"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Provide architectural and engineering services, including sub-consultants as</w:t>
      </w:r>
    </w:p>
    <w:p w14:paraId="43A078FF"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necessary, for the design and/or construction of various building projects and/or</w:t>
      </w:r>
    </w:p>
    <w:p w14:paraId="7E4EAC12"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associated site work, for new construction, remodels, and restorations. Basic</w:t>
      </w:r>
    </w:p>
    <w:p w14:paraId="2B2C1BC9"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services may include reports, studies, surveys, master planning, schematic design,</w:t>
      </w:r>
    </w:p>
    <w:p w14:paraId="5632C190"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design development, construction documents, permitting, bidding assistance,</w:t>
      </w:r>
    </w:p>
    <w:p w14:paraId="74389F74"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construction administration, and project management.</w:t>
      </w:r>
    </w:p>
    <w:p w14:paraId="3B4A25CB" w14:textId="77777777" w:rsidR="00C63722" w:rsidRPr="003A149B" w:rsidRDefault="00C63722" w:rsidP="00C63722">
      <w:pPr>
        <w:autoSpaceDE w:val="0"/>
        <w:autoSpaceDN w:val="0"/>
        <w:adjustRightInd w:val="0"/>
        <w:spacing w:after="0" w:line="240" w:lineRule="auto"/>
        <w:ind w:left="720"/>
        <w:rPr>
          <w:rFonts w:ascii="Cambria-Bold" w:hAnsi="Cambria-Bold" w:cs="Cambria-Bold"/>
          <w:b/>
          <w:bCs/>
          <w:color w:val="000000"/>
          <w:sz w:val="24"/>
          <w:szCs w:val="24"/>
        </w:rPr>
      </w:pPr>
    </w:p>
    <w:p w14:paraId="2698B1F1" w14:textId="77777777" w:rsidR="00C63722" w:rsidRPr="003A149B" w:rsidRDefault="00C63722" w:rsidP="00C63722">
      <w:pPr>
        <w:autoSpaceDE w:val="0"/>
        <w:autoSpaceDN w:val="0"/>
        <w:adjustRightInd w:val="0"/>
        <w:spacing w:after="0" w:line="240" w:lineRule="auto"/>
        <w:ind w:left="720"/>
        <w:rPr>
          <w:rFonts w:ascii="Cambria-Bold" w:hAnsi="Cambria-Bold" w:cs="Cambria-Bold"/>
          <w:b/>
          <w:bCs/>
          <w:color w:val="000000"/>
          <w:sz w:val="24"/>
          <w:szCs w:val="24"/>
        </w:rPr>
      </w:pPr>
      <w:r w:rsidRPr="003A149B">
        <w:rPr>
          <w:rFonts w:ascii="Cambria-Bold" w:hAnsi="Cambria-Bold" w:cs="Cambria-Bold"/>
          <w:b/>
          <w:bCs/>
          <w:color w:val="000000"/>
          <w:sz w:val="24"/>
          <w:szCs w:val="24"/>
        </w:rPr>
        <w:t>PARKS/RECREATION</w:t>
      </w:r>
    </w:p>
    <w:p w14:paraId="4AEF322F"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Provide landscape, engineering, and minor architectural services for the design</w:t>
      </w:r>
    </w:p>
    <w:p w14:paraId="5565016D"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and/or construction of various parks, recreation areas, open spaces, and right-of</w:t>
      </w:r>
      <w:r w:rsidR="00692493" w:rsidRPr="003A149B">
        <w:rPr>
          <w:rFonts w:ascii="Cambria" w:hAnsi="Cambria" w:cs="Cambria"/>
          <w:color w:val="000000"/>
          <w:sz w:val="24"/>
          <w:szCs w:val="24"/>
        </w:rPr>
        <w:t>-</w:t>
      </w:r>
      <w:r w:rsidRPr="003A149B">
        <w:rPr>
          <w:rFonts w:ascii="Cambria" w:hAnsi="Cambria" w:cs="Cambria"/>
          <w:color w:val="000000"/>
          <w:sz w:val="24"/>
          <w:szCs w:val="24"/>
        </w:rPr>
        <w:t>way</w:t>
      </w:r>
      <w:r w:rsidR="00140BA9">
        <w:rPr>
          <w:rFonts w:ascii="Cambria" w:hAnsi="Cambria" w:cs="Cambria"/>
          <w:color w:val="000000"/>
          <w:sz w:val="24"/>
          <w:szCs w:val="24"/>
        </w:rPr>
        <w:t xml:space="preserve"> </w:t>
      </w:r>
      <w:r w:rsidRPr="003A149B">
        <w:rPr>
          <w:rFonts w:ascii="Cambria" w:hAnsi="Cambria" w:cs="Cambria"/>
          <w:color w:val="000000"/>
          <w:sz w:val="24"/>
          <w:szCs w:val="24"/>
        </w:rPr>
        <w:t>projects, to include new construction, renovations, and restorations. Basic</w:t>
      </w:r>
    </w:p>
    <w:p w14:paraId="1EF48FF6"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services may include reports, studies, surveys, master planning, urban planning,</w:t>
      </w:r>
    </w:p>
    <w:p w14:paraId="27439048"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schematic design, design development, construction documents, permitting,</w:t>
      </w:r>
    </w:p>
    <w:p w14:paraId="6602F1AC" w14:textId="77777777" w:rsidR="00C63722" w:rsidRPr="003A149B" w:rsidRDefault="00C63722" w:rsidP="00C63722">
      <w:pPr>
        <w:autoSpaceDE w:val="0"/>
        <w:autoSpaceDN w:val="0"/>
        <w:adjustRightInd w:val="0"/>
        <w:spacing w:after="0" w:line="240" w:lineRule="auto"/>
        <w:ind w:left="720"/>
        <w:rPr>
          <w:rFonts w:ascii="Cambria" w:hAnsi="Cambria" w:cs="Cambria"/>
          <w:color w:val="000000"/>
          <w:sz w:val="24"/>
          <w:szCs w:val="24"/>
        </w:rPr>
      </w:pPr>
      <w:r w:rsidRPr="003A149B">
        <w:rPr>
          <w:rFonts w:ascii="Cambria" w:hAnsi="Cambria" w:cs="Cambria"/>
          <w:color w:val="000000"/>
          <w:sz w:val="24"/>
          <w:szCs w:val="24"/>
        </w:rPr>
        <w:t>bidding assistance, construction administration, and project management.</w:t>
      </w:r>
    </w:p>
    <w:p w14:paraId="19FE3352" w14:textId="77777777" w:rsidR="00692493" w:rsidRPr="003A149B" w:rsidRDefault="00692493" w:rsidP="00C63722">
      <w:pPr>
        <w:autoSpaceDE w:val="0"/>
        <w:autoSpaceDN w:val="0"/>
        <w:adjustRightInd w:val="0"/>
        <w:spacing w:after="0" w:line="240" w:lineRule="auto"/>
        <w:ind w:left="720"/>
        <w:rPr>
          <w:rFonts w:ascii="Cambria" w:hAnsi="Cambria" w:cs="Cambria"/>
          <w:color w:val="000000"/>
          <w:sz w:val="24"/>
          <w:szCs w:val="24"/>
        </w:rPr>
      </w:pPr>
    </w:p>
    <w:p w14:paraId="4803907A" w14:textId="77777777" w:rsidR="00C63722" w:rsidRPr="003A149B" w:rsidRDefault="00C63722" w:rsidP="00692493">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SCOPE OF SERVICES:</w:t>
      </w:r>
    </w:p>
    <w:p w14:paraId="4BCA814B" w14:textId="77777777" w:rsidR="00692493" w:rsidRPr="003A149B" w:rsidRDefault="00692493" w:rsidP="00692493">
      <w:pPr>
        <w:pStyle w:val="ListParagraph"/>
        <w:autoSpaceDE w:val="0"/>
        <w:autoSpaceDN w:val="0"/>
        <w:adjustRightInd w:val="0"/>
        <w:spacing w:after="0" w:line="240" w:lineRule="auto"/>
        <w:rPr>
          <w:rFonts w:ascii="Cambria-Bold" w:hAnsi="Cambria-Bold" w:cs="Cambria-Bold"/>
          <w:b/>
          <w:bCs/>
          <w:color w:val="000000"/>
          <w:sz w:val="24"/>
          <w:szCs w:val="24"/>
        </w:rPr>
      </w:pPr>
    </w:p>
    <w:p w14:paraId="32CF0672" w14:textId="77777777" w:rsidR="00692493" w:rsidRPr="003A149B" w:rsidRDefault="00C63722" w:rsidP="00692493">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General Civil Engineering</w:t>
      </w:r>
      <w:r w:rsidR="00692493" w:rsidRPr="003A149B">
        <w:rPr>
          <w:rFonts w:ascii="Cambria" w:hAnsi="Cambria" w:cs="Cambria"/>
          <w:color w:val="000000"/>
          <w:sz w:val="24"/>
          <w:szCs w:val="24"/>
          <w:u w:val="single"/>
        </w:rPr>
        <w:t xml:space="preserve"> </w:t>
      </w:r>
    </w:p>
    <w:p w14:paraId="4B3701FB" w14:textId="77777777" w:rsidR="00692493"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Design of municipal infrastructure including, but not limited to: Design of</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roadways, trails, bike paths, sidewalks, intersections, complete streets.</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Grading and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drainage </w:t>
      </w:r>
      <w:proofErr w:type="gramStart"/>
      <w:r w:rsidRPr="003A149B">
        <w:rPr>
          <w:rFonts w:ascii="Cambria" w:hAnsi="Cambria" w:cs="Cambria"/>
          <w:color w:val="000000"/>
          <w:sz w:val="24"/>
          <w:szCs w:val="24"/>
        </w:rPr>
        <w:t>including</w:t>
      </w:r>
      <w:proofErr w:type="gramEnd"/>
      <w:r w:rsidRPr="003A149B">
        <w:rPr>
          <w:rFonts w:ascii="Cambria" w:hAnsi="Cambria" w:cs="Cambria"/>
          <w:color w:val="000000"/>
          <w:sz w:val="24"/>
          <w:szCs w:val="24"/>
        </w:rPr>
        <w:t xml:space="preserve"> drainage design, hydrology, hydraulics, FEMA compliance,</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drainage master planning, various support studies, storm water management and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compliance studies and design, pavement assessment, design and engineering.</w:t>
      </w:r>
      <w:r w:rsidR="00692493" w:rsidRPr="003A149B">
        <w:rPr>
          <w:rFonts w:ascii="Cambria" w:hAnsi="Cambria" w:cs="Cambria"/>
          <w:color w:val="000000"/>
          <w:sz w:val="24"/>
          <w:szCs w:val="24"/>
        </w:rPr>
        <w:t xml:space="preserve"> </w:t>
      </w:r>
    </w:p>
    <w:p w14:paraId="1853C75D"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Utilities Design</w:t>
      </w:r>
    </w:p>
    <w:p w14:paraId="6113F1B5"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Design of utilities associated with Capital Improvement Projects (CIP).</w:t>
      </w:r>
    </w:p>
    <w:p w14:paraId="552C8C10"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Traffic Engineering and Planning</w:t>
      </w:r>
      <w:r w:rsidR="00692493" w:rsidRPr="003A149B">
        <w:rPr>
          <w:rFonts w:ascii="Cambria" w:hAnsi="Cambria" w:cs="Cambria"/>
          <w:color w:val="000000"/>
          <w:sz w:val="24"/>
          <w:szCs w:val="24"/>
          <w:u w:val="single"/>
        </w:rPr>
        <w:t xml:space="preserve"> </w:t>
      </w:r>
    </w:p>
    <w:p w14:paraId="29061D74"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Municipal traffic engineering including design of traffic signals, signing and striping,</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traffic control, traffic impact studies, traffic simulations, roundabout analysis and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design, transportation modeling, peer review for other traffic studies.</w:t>
      </w:r>
    </w:p>
    <w:p w14:paraId="6AA4A43C"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Architectural Design</w:t>
      </w:r>
      <w:r w:rsidR="00692493" w:rsidRPr="003A149B">
        <w:rPr>
          <w:rFonts w:ascii="Cambria" w:hAnsi="Cambria" w:cs="Cambria"/>
          <w:color w:val="000000"/>
          <w:sz w:val="24"/>
          <w:szCs w:val="24"/>
          <w:u w:val="single"/>
        </w:rPr>
        <w:t xml:space="preserve"> </w:t>
      </w:r>
    </w:p>
    <w:p w14:paraId="493D7B5F"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lastRenderedPageBreak/>
        <w:t>Architectural design/review of new public facilities/buildings; renovation and/or</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expansion of existing buildings, interior building modification, electrical and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plumbing studies.</w:t>
      </w:r>
    </w:p>
    <w:p w14:paraId="56B2C2BA"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Landscape Architecture</w:t>
      </w:r>
      <w:r w:rsidR="00692493" w:rsidRPr="003A149B">
        <w:rPr>
          <w:rFonts w:ascii="Cambria" w:hAnsi="Cambria" w:cs="Cambria"/>
          <w:color w:val="000000"/>
          <w:sz w:val="24"/>
          <w:szCs w:val="24"/>
          <w:u w:val="single"/>
        </w:rPr>
        <w:t xml:space="preserve"> </w:t>
      </w:r>
    </w:p>
    <w:p w14:paraId="22E543E5" w14:textId="77777777" w:rsidR="00692493"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Urban and Landscape design, park and recreational planning, photo simulation and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3D animation, landscape construction documents including grading, drainage,</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irrigation and lighting. Provide landscape architectural services for plan checking,</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design, and or construction of various development and City projects. Basic services</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may include plan checking, meetings with staff and applicants, attending Council and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Commission meetings, performing field inspections, preparing conditions of</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approval, programming, reports, studies, surveys, master planning, urban planning,</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schematic design, design development, construction documents, permitting, bidding</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assistance, construction administration, and project management.</w:t>
      </w:r>
      <w:r w:rsidR="00692493" w:rsidRPr="003A149B">
        <w:rPr>
          <w:rFonts w:ascii="Cambria" w:hAnsi="Cambria" w:cs="Cambria"/>
          <w:color w:val="000000"/>
          <w:sz w:val="24"/>
          <w:szCs w:val="24"/>
        </w:rPr>
        <w:t xml:space="preserve"> </w:t>
      </w:r>
    </w:p>
    <w:p w14:paraId="506A785D"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Land Surveying and Mapping Services</w:t>
      </w:r>
    </w:p>
    <w:p w14:paraId="1F986F43"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Land surveying for boundary </w:t>
      </w:r>
      <w:proofErr w:type="gramStart"/>
      <w:r w:rsidRPr="003A149B">
        <w:rPr>
          <w:rFonts w:ascii="Cambria" w:hAnsi="Cambria" w:cs="Cambria"/>
          <w:color w:val="000000"/>
          <w:sz w:val="24"/>
          <w:szCs w:val="24"/>
        </w:rPr>
        <w:t>locations, and</w:t>
      </w:r>
      <w:proofErr w:type="gramEnd"/>
      <w:r w:rsidRPr="003A149B">
        <w:rPr>
          <w:rFonts w:ascii="Cambria" w:hAnsi="Cambria" w:cs="Cambria"/>
          <w:color w:val="000000"/>
          <w:sz w:val="24"/>
          <w:szCs w:val="24"/>
        </w:rPr>
        <w:t xml:space="preserve"> accuracy assessment, topographic</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surveys and construction staking. Perform various surveys, review of plats, legal</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descriptions, subdivision maps and parcel maps.</w:t>
      </w:r>
    </w:p>
    <w:p w14:paraId="35F13143"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Private/Land Use Development Review</w:t>
      </w:r>
      <w:r w:rsidR="00692493" w:rsidRPr="003A149B">
        <w:rPr>
          <w:rFonts w:ascii="Cambria" w:hAnsi="Cambria" w:cs="Cambria"/>
          <w:color w:val="000000"/>
          <w:sz w:val="24"/>
          <w:szCs w:val="24"/>
          <w:u w:val="single"/>
        </w:rPr>
        <w:t xml:space="preserve"> </w:t>
      </w:r>
    </w:p>
    <w:p w14:paraId="00FB9B9B"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Review land development consultant grading plans and public improvement plans</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for compliance with federal, state, and local ordinances, policies, and project</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conditions of approval. Verify consultant’s calculations on the engineering</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drawings. Prepare/review plats, legal descriptions, subdivision maps, and parcel</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maps.</w:t>
      </w:r>
    </w:p>
    <w:p w14:paraId="4F8D28A1"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Structural Design and Review</w:t>
      </w:r>
      <w:r w:rsidR="00692493" w:rsidRPr="003A149B">
        <w:rPr>
          <w:rFonts w:ascii="Cambria" w:hAnsi="Cambria" w:cs="Cambria"/>
          <w:color w:val="000000"/>
          <w:sz w:val="24"/>
          <w:szCs w:val="24"/>
          <w:u w:val="single"/>
        </w:rPr>
        <w:t xml:space="preserve"> </w:t>
      </w:r>
    </w:p>
    <w:p w14:paraId="755C7F7A"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Calculate or review structural calculations for retaining walls, drainage</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structures, and other structural facilities.</w:t>
      </w:r>
    </w:p>
    <w:p w14:paraId="78937290"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Environmental Preparation and Permitting</w:t>
      </w:r>
      <w:r w:rsidR="00692493" w:rsidRPr="003A149B">
        <w:rPr>
          <w:rFonts w:ascii="Cambria" w:hAnsi="Cambria" w:cs="Cambria"/>
          <w:color w:val="000000"/>
          <w:sz w:val="24"/>
          <w:szCs w:val="24"/>
          <w:u w:val="single"/>
        </w:rPr>
        <w:t xml:space="preserve"> </w:t>
      </w:r>
    </w:p>
    <w:p w14:paraId="4B9EF945"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Prepare environmental documents as needed for projects. Prepare environmental</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permit applications and coordinate with the review agencies to obtain permits.</w:t>
      </w:r>
    </w:p>
    <w:p w14:paraId="2CCDA8C1"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Project and Program Management</w:t>
      </w:r>
      <w:r w:rsidR="00692493" w:rsidRPr="003A149B">
        <w:rPr>
          <w:rFonts w:ascii="Cambria" w:hAnsi="Cambria" w:cs="Cambria"/>
          <w:color w:val="000000"/>
          <w:sz w:val="24"/>
          <w:szCs w:val="24"/>
          <w:u w:val="single"/>
        </w:rPr>
        <w:t xml:space="preserve"> </w:t>
      </w:r>
    </w:p>
    <w:p w14:paraId="68CFC209"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Coordinate and manage project and/or program activities through project</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management for various projects. Track project scope, cost and schedule and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manage project progress through coordination. Bring experience, expertise and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skill in addressing complex project and program issues.</w:t>
      </w:r>
    </w:p>
    <w:p w14:paraId="0553CFE1" w14:textId="77777777" w:rsidR="00692493" w:rsidRPr="003A149B" w:rsidRDefault="00C63722" w:rsidP="00C63722">
      <w:pPr>
        <w:pStyle w:val="ListParagraph"/>
        <w:numPr>
          <w:ilvl w:val="0"/>
          <w:numId w:val="4"/>
        </w:numPr>
        <w:autoSpaceDE w:val="0"/>
        <w:autoSpaceDN w:val="0"/>
        <w:adjustRightInd w:val="0"/>
        <w:spacing w:after="0" w:line="240" w:lineRule="auto"/>
        <w:rPr>
          <w:rFonts w:ascii="Cambria" w:hAnsi="Cambria" w:cs="Cambria"/>
          <w:color w:val="000000"/>
          <w:sz w:val="24"/>
          <w:szCs w:val="24"/>
          <w:u w:val="single"/>
        </w:rPr>
      </w:pPr>
      <w:r w:rsidRPr="003A149B">
        <w:rPr>
          <w:rFonts w:ascii="Cambria" w:hAnsi="Cambria" w:cs="Cambria"/>
          <w:color w:val="000000"/>
          <w:sz w:val="24"/>
          <w:szCs w:val="24"/>
          <w:u w:val="single"/>
        </w:rPr>
        <w:t>Public Outreach and Communication</w:t>
      </w:r>
      <w:r w:rsidR="00692493" w:rsidRPr="003A149B">
        <w:rPr>
          <w:rFonts w:ascii="Cambria" w:hAnsi="Cambria" w:cs="Cambria"/>
          <w:color w:val="000000"/>
          <w:sz w:val="24"/>
          <w:szCs w:val="24"/>
          <w:u w:val="single"/>
        </w:rPr>
        <w:t xml:space="preserve"> </w:t>
      </w:r>
    </w:p>
    <w:p w14:paraId="7B5AA0D5" w14:textId="77777777" w:rsidR="00C63722" w:rsidRPr="003A149B" w:rsidRDefault="00C63722" w:rsidP="00692493">
      <w:pPr>
        <w:pStyle w:val="ListParagraph"/>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Conduct public outreach on a capital improvement projects for compliance with</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regulatory permit requirements; preparation and distribution of mailings as</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needed.</w:t>
      </w:r>
    </w:p>
    <w:p w14:paraId="5ED91120" w14:textId="77777777" w:rsidR="00692493" w:rsidRPr="003A149B" w:rsidRDefault="00692493" w:rsidP="00692493">
      <w:pPr>
        <w:pStyle w:val="ListParagraph"/>
        <w:autoSpaceDE w:val="0"/>
        <w:autoSpaceDN w:val="0"/>
        <w:adjustRightInd w:val="0"/>
        <w:spacing w:after="0" w:line="240" w:lineRule="auto"/>
        <w:rPr>
          <w:rFonts w:ascii="Cambria" w:hAnsi="Cambria" w:cs="Cambria"/>
          <w:color w:val="000000"/>
          <w:sz w:val="24"/>
          <w:szCs w:val="24"/>
        </w:rPr>
      </w:pPr>
    </w:p>
    <w:p w14:paraId="4872DB4E" w14:textId="77777777" w:rsidR="00C63722" w:rsidRPr="003A149B" w:rsidRDefault="00C63722" w:rsidP="00692493">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MINIMUM EXPERIENCE/QUALIFICATIONS</w:t>
      </w:r>
    </w:p>
    <w:p w14:paraId="795421A4" w14:textId="77777777" w:rsidR="00C63722" w:rsidRPr="003A149B" w:rsidRDefault="00C63722" w:rsidP="00692493">
      <w:pPr>
        <w:pStyle w:val="ListParagraph"/>
        <w:numPr>
          <w:ilvl w:val="0"/>
          <w:numId w:val="6"/>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The lead consultant shall be licensed in the State of Washington.</w:t>
      </w:r>
    </w:p>
    <w:p w14:paraId="2B9B7668" w14:textId="77777777" w:rsidR="00C63722" w:rsidRPr="003A149B" w:rsidRDefault="00C63722" w:rsidP="00C63722">
      <w:pPr>
        <w:pStyle w:val="ListParagraph"/>
        <w:numPr>
          <w:ilvl w:val="0"/>
          <w:numId w:val="6"/>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Five or more years of experience in providing the type of services described above is</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preferred.</w:t>
      </w:r>
    </w:p>
    <w:p w14:paraId="061A47EE" w14:textId="77777777" w:rsidR="00692493" w:rsidRPr="003A149B" w:rsidRDefault="00692493" w:rsidP="00692493">
      <w:pPr>
        <w:autoSpaceDE w:val="0"/>
        <w:autoSpaceDN w:val="0"/>
        <w:adjustRightInd w:val="0"/>
        <w:spacing w:after="0" w:line="240" w:lineRule="auto"/>
        <w:rPr>
          <w:rFonts w:ascii="Cambria" w:hAnsi="Cambria" w:cs="Cambria"/>
          <w:color w:val="000000"/>
          <w:sz w:val="24"/>
          <w:szCs w:val="24"/>
        </w:rPr>
      </w:pPr>
    </w:p>
    <w:p w14:paraId="39462843" w14:textId="77777777" w:rsidR="00C63722" w:rsidRPr="003A149B" w:rsidRDefault="00C63722" w:rsidP="00692493">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HOW TO RESPOND</w:t>
      </w:r>
    </w:p>
    <w:p w14:paraId="53837206" w14:textId="77777777" w:rsidR="00C63722" w:rsidRPr="003A149B" w:rsidRDefault="00C63722" w:rsidP="00C63722">
      <w:p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Provide </w:t>
      </w:r>
      <w:r w:rsidR="00055C42" w:rsidRPr="003A149B">
        <w:rPr>
          <w:rFonts w:ascii="Cambria" w:hAnsi="Cambria" w:cs="Cambria"/>
          <w:color w:val="000000"/>
          <w:sz w:val="24"/>
          <w:szCs w:val="24"/>
        </w:rPr>
        <w:t>five</w:t>
      </w:r>
      <w:r w:rsidRPr="003A149B">
        <w:rPr>
          <w:rFonts w:ascii="Cambria" w:hAnsi="Cambria" w:cs="Cambria"/>
          <w:color w:val="000000"/>
          <w:sz w:val="24"/>
          <w:szCs w:val="24"/>
        </w:rPr>
        <w:t xml:space="preserve"> (</w:t>
      </w:r>
      <w:r w:rsidR="00055C42" w:rsidRPr="003A149B">
        <w:rPr>
          <w:rFonts w:ascii="Cambria" w:hAnsi="Cambria" w:cs="Cambria"/>
          <w:color w:val="000000"/>
          <w:sz w:val="24"/>
          <w:szCs w:val="24"/>
        </w:rPr>
        <w:t>5</w:t>
      </w:r>
      <w:r w:rsidRPr="003A149B">
        <w:rPr>
          <w:rFonts w:ascii="Cambria" w:hAnsi="Cambria" w:cs="Cambria"/>
          <w:color w:val="000000"/>
          <w:sz w:val="24"/>
          <w:szCs w:val="24"/>
        </w:rPr>
        <w:t>) copies of a written response responding to each inquiry in the order below:</w:t>
      </w:r>
    </w:p>
    <w:p w14:paraId="74BA284B" w14:textId="77777777" w:rsidR="00C63722" w:rsidRPr="003A149B" w:rsidRDefault="00C63722" w:rsidP="00692493">
      <w:pPr>
        <w:pStyle w:val="ListParagraph"/>
        <w:numPr>
          <w:ilvl w:val="0"/>
          <w:numId w:val="8"/>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Firm Experience</w:t>
      </w:r>
    </w:p>
    <w:p w14:paraId="24A8B677" w14:textId="77777777" w:rsidR="00C63722" w:rsidRPr="003A149B" w:rsidRDefault="00C63722" w:rsidP="00C63722">
      <w:pPr>
        <w:pStyle w:val="ListParagraph"/>
        <w:numPr>
          <w:ilvl w:val="0"/>
          <w:numId w:val="9"/>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lastRenderedPageBreak/>
        <w:t>Provide a narrative description of the firm including number of years in</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business under its current name.</w:t>
      </w:r>
    </w:p>
    <w:p w14:paraId="776CB863" w14:textId="77777777" w:rsidR="00C63722" w:rsidRPr="003A149B" w:rsidRDefault="00C63722" w:rsidP="00692493">
      <w:pPr>
        <w:pStyle w:val="ListParagraph"/>
        <w:numPr>
          <w:ilvl w:val="0"/>
          <w:numId w:val="9"/>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Describe the general experience of the firm.</w:t>
      </w:r>
    </w:p>
    <w:p w14:paraId="20EAA0E8" w14:textId="77777777" w:rsidR="00C63722" w:rsidRPr="003A149B" w:rsidRDefault="00C63722" w:rsidP="00692493">
      <w:pPr>
        <w:pStyle w:val="ListParagraph"/>
        <w:numPr>
          <w:ilvl w:val="0"/>
          <w:numId w:val="9"/>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Identify other municipal clients.</w:t>
      </w:r>
    </w:p>
    <w:p w14:paraId="642BB055" w14:textId="77777777" w:rsidR="00C63722" w:rsidRPr="003A149B" w:rsidRDefault="00C63722" w:rsidP="00C63722">
      <w:pPr>
        <w:pStyle w:val="ListParagraph"/>
        <w:numPr>
          <w:ilvl w:val="0"/>
          <w:numId w:val="9"/>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Identify projects that best illustrate the firms’ qualifications for meeting</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the City’s scope of services including, but not limited to, project name, prime</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consultant’s role, project construction cost, construction change order </w:t>
      </w:r>
      <w:r w:rsidR="003A149B">
        <w:rPr>
          <w:rFonts w:ascii="Cambria" w:hAnsi="Cambria" w:cs="Cambria"/>
          <w:color w:val="000000"/>
          <w:sz w:val="24"/>
          <w:szCs w:val="24"/>
        </w:rPr>
        <w:t>h</w:t>
      </w:r>
      <w:r w:rsidRPr="003A149B">
        <w:rPr>
          <w:rFonts w:ascii="Cambria" w:hAnsi="Cambria" w:cs="Cambria"/>
          <w:color w:val="000000"/>
          <w:sz w:val="24"/>
          <w:szCs w:val="24"/>
        </w:rPr>
        <w:t>istory</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and construction completion date. </w:t>
      </w:r>
    </w:p>
    <w:p w14:paraId="7B1894BA" w14:textId="77777777" w:rsidR="00C63722" w:rsidRPr="003A149B" w:rsidRDefault="00C63722" w:rsidP="00692493">
      <w:pPr>
        <w:pStyle w:val="ListParagraph"/>
        <w:numPr>
          <w:ilvl w:val="0"/>
          <w:numId w:val="8"/>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Proposed Consultant Team</w:t>
      </w:r>
    </w:p>
    <w:p w14:paraId="790E9A54" w14:textId="77777777" w:rsidR="00C63722" w:rsidRPr="003A149B" w:rsidRDefault="00C63722" w:rsidP="00C63722">
      <w:pPr>
        <w:pStyle w:val="ListParagraph"/>
        <w:numPr>
          <w:ilvl w:val="0"/>
          <w:numId w:val="10"/>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Specify the organization structure applicable to this contract, including who</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the lead consultant will be, and the relationship of any assisting the lead</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consultant.</w:t>
      </w:r>
    </w:p>
    <w:p w14:paraId="404384F9" w14:textId="77777777" w:rsidR="00C63722" w:rsidRPr="003A149B" w:rsidRDefault="00C63722" w:rsidP="00C63722">
      <w:pPr>
        <w:pStyle w:val="ListParagraph"/>
        <w:numPr>
          <w:ilvl w:val="0"/>
          <w:numId w:val="10"/>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Provide a resume or similar description for each team/staff member, with</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considerable detail in the experience and qualifications of the lead consultant</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and his/her team.</w:t>
      </w:r>
    </w:p>
    <w:p w14:paraId="7951130E" w14:textId="77777777" w:rsidR="00C63722" w:rsidRPr="003A149B" w:rsidRDefault="00C63722" w:rsidP="00C63722">
      <w:pPr>
        <w:pStyle w:val="ListParagraph"/>
        <w:numPr>
          <w:ilvl w:val="0"/>
          <w:numId w:val="10"/>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If additional resources are available through your firm (in addition to the</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named team) to meet special or unusual needs, please briefly identify such</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individuals and specialties as well.</w:t>
      </w:r>
    </w:p>
    <w:p w14:paraId="3654EEAE" w14:textId="77777777" w:rsidR="00C63722" w:rsidRPr="003A149B" w:rsidRDefault="00C63722" w:rsidP="00692493">
      <w:pPr>
        <w:pStyle w:val="ListParagraph"/>
        <w:numPr>
          <w:ilvl w:val="0"/>
          <w:numId w:val="8"/>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Accessibility and Responsiveness</w:t>
      </w:r>
      <w:r w:rsidR="00692493" w:rsidRPr="003A149B">
        <w:rPr>
          <w:rFonts w:ascii="Cambria-Bold" w:hAnsi="Cambria-Bold" w:cs="Cambria-Bold"/>
          <w:b/>
          <w:bCs/>
          <w:color w:val="000000"/>
          <w:sz w:val="24"/>
          <w:szCs w:val="24"/>
        </w:rPr>
        <w:t xml:space="preserve"> </w:t>
      </w:r>
    </w:p>
    <w:p w14:paraId="735566F2" w14:textId="77777777" w:rsidR="00C63722" w:rsidRPr="003A149B" w:rsidRDefault="00C63722" w:rsidP="00C63722">
      <w:pPr>
        <w:pStyle w:val="ListParagraph"/>
        <w:numPr>
          <w:ilvl w:val="0"/>
          <w:numId w:val="11"/>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Identify the accessibility of the proposed designated lead consultant, or</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his/her designee, and the response time that the individual offers to the City.</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Specifically identify the lead-time required for attending scheduled or </w:t>
      </w:r>
      <w:proofErr w:type="spellStart"/>
      <w:r w:rsidRPr="003A149B">
        <w:rPr>
          <w:rFonts w:ascii="Cambria" w:hAnsi="Cambria" w:cs="Cambria"/>
          <w:color w:val="000000"/>
          <w:sz w:val="24"/>
          <w:szCs w:val="24"/>
        </w:rPr>
        <w:t>adhoc</w:t>
      </w:r>
      <w:proofErr w:type="spellEnd"/>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meetings. Identify how quickly the lead consultant and/or an assistant</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consultant can arrive in person to attend an unscheduled, urgent meeting.</w:t>
      </w:r>
    </w:p>
    <w:p w14:paraId="2E5B34AC" w14:textId="77777777" w:rsidR="00C63722" w:rsidRPr="003A149B" w:rsidRDefault="00C63722" w:rsidP="00692493">
      <w:pPr>
        <w:pStyle w:val="ListParagraph"/>
        <w:numPr>
          <w:ilvl w:val="0"/>
          <w:numId w:val="8"/>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References</w:t>
      </w:r>
    </w:p>
    <w:p w14:paraId="7C006D8B" w14:textId="77777777" w:rsidR="00C63722" w:rsidRPr="003A149B" w:rsidRDefault="00C63722" w:rsidP="00C63722">
      <w:pPr>
        <w:pStyle w:val="ListParagraph"/>
        <w:numPr>
          <w:ilvl w:val="0"/>
          <w:numId w:val="1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Provide three references. The </w:t>
      </w:r>
      <w:proofErr w:type="gramStart"/>
      <w:r w:rsidRPr="003A149B">
        <w:rPr>
          <w:rFonts w:ascii="Cambria" w:hAnsi="Cambria" w:cs="Cambria"/>
          <w:color w:val="000000"/>
          <w:sz w:val="24"/>
          <w:szCs w:val="24"/>
        </w:rPr>
        <w:t>City</w:t>
      </w:r>
      <w:proofErr w:type="gramEnd"/>
      <w:r w:rsidRPr="003A149B">
        <w:rPr>
          <w:rFonts w:ascii="Cambria" w:hAnsi="Cambria" w:cs="Cambria"/>
          <w:color w:val="000000"/>
          <w:sz w:val="24"/>
          <w:szCs w:val="24"/>
        </w:rPr>
        <w:t xml:space="preserve"> prefers references that are specific to</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municipal government services experience.</w:t>
      </w:r>
    </w:p>
    <w:p w14:paraId="37775D24" w14:textId="283B798E" w:rsidR="00C63722" w:rsidRDefault="00C63722" w:rsidP="00C63722">
      <w:pPr>
        <w:pStyle w:val="ListParagraph"/>
        <w:numPr>
          <w:ilvl w:val="0"/>
          <w:numId w:val="12"/>
        </w:numPr>
        <w:autoSpaceDE w:val="0"/>
        <w:autoSpaceDN w:val="0"/>
        <w:adjustRightInd w:val="0"/>
        <w:spacing w:after="0" w:line="240" w:lineRule="auto"/>
        <w:rPr>
          <w:rFonts w:ascii="Cambria" w:hAnsi="Cambria" w:cs="Cambria"/>
          <w:color w:val="000000"/>
          <w:sz w:val="24"/>
          <w:szCs w:val="24"/>
        </w:rPr>
      </w:pPr>
      <w:proofErr w:type="gramStart"/>
      <w:r w:rsidRPr="003A149B">
        <w:rPr>
          <w:rFonts w:ascii="Cambria" w:hAnsi="Cambria" w:cs="Cambria"/>
          <w:color w:val="000000"/>
          <w:sz w:val="24"/>
          <w:szCs w:val="24"/>
        </w:rPr>
        <w:t>Inclusion</w:t>
      </w:r>
      <w:proofErr w:type="gramEnd"/>
      <w:r w:rsidRPr="003A149B">
        <w:rPr>
          <w:rFonts w:ascii="Cambria" w:hAnsi="Cambria" w:cs="Cambria"/>
          <w:color w:val="000000"/>
          <w:sz w:val="24"/>
          <w:szCs w:val="24"/>
        </w:rPr>
        <w:t xml:space="preserve"> of the reference</w:t>
      </w:r>
      <w:r w:rsidR="00D5391D">
        <w:rPr>
          <w:rFonts w:ascii="Cambria" w:hAnsi="Cambria" w:cs="Cambria"/>
          <w:color w:val="000000"/>
          <w:sz w:val="24"/>
          <w:szCs w:val="24"/>
        </w:rPr>
        <w:t>s</w:t>
      </w:r>
      <w:r w:rsidRPr="003A149B">
        <w:rPr>
          <w:rFonts w:ascii="Cambria" w:hAnsi="Cambria" w:cs="Cambria"/>
          <w:color w:val="000000"/>
          <w:sz w:val="24"/>
          <w:szCs w:val="24"/>
        </w:rPr>
        <w:t xml:space="preserve"> in your proposal is also </w:t>
      </w:r>
      <w:proofErr w:type="gramStart"/>
      <w:r w:rsidRPr="003A149B">
        <w:rPr>
          <w:rFonts w:ascii="Cambria" w:hAnsi="Cambria" w:cs="Cambria"/>
          <w:color w:val="000000"/>
          <w:sz w:val="24"/>
          <w:szCs w:val="24"/>
        </w:rPr>
        <w:t>agreement</w:t>
      </w:r>
      <w:proofErr w:type="gramEnd"/>
      <w:r w:rsidRPr="003A149B">
        <w:rPr>
          <w:rFonts w:ascii="Cambria" w:hAnsi="Cambria" w:cs="Cambria"/>
          <w:color w:val="000000"/>
          <w:sz w:val="24"/>
          <w:szCs w:val="24"/>
        </w:rPr>
        <w:t xml:space="preserve"> that the </w:t>
      </w:r>
      <w:proofErr w:type="gramStart"/>
      <w:r w:rsidRPr="003A149B">
        <w:rPr>
          <w:rFonts w:ascii="Cambria" w:hAnsi="Cambria" w:cs="Cambria"/>
          <w:color w:val="000000"/>
          <w:sz w:val="24"/>
          <w:szCs w:val="24"/>
        </w:rPr>
        <w:t>City</w:t>
      </w:r>
      <w:proofErr w:type="gramEnd"/>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may contact the named reference</w:t>
      </w:r>
      <w:r w:rsidR="00D5391D">
        <w:rPr>
          <w:rFonts w:ascii="Cambria" w:hAnsi="Cambria" w:cs="Cambria"/>
          <w:color w:val="000000"/>
          <w:sz w:val="24"/>
          <w:szCs w:val="24"/>
        </w:rPr>
        <w:t>s</w:t>
      </w:r>
      <w:r w:rsidRPr="003A149B">
        <w:rPr>
          <w:rFonts w:ascii="Cambria" w:hAnsi="Cambria" w:cs="Cambria"/>
          <w:color w:val="000000"/>
          <w:sz w:val="24"/>
          <w:szCs w:val="24"/>
        </w:rPr>
        <w:t>. The City may contact any companies or</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individuals, whether offered as references or otherwise, to obtain</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information that will assist the City in evaluating the Proposer. The City</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retains the right to use such information to make selection decisions.</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Submittal of Qualifications is </w:t>
      </w:r>
      <w:proofErr w:type="gramStart"/>
      <w:r w:rsidRPr="003A149B">
        <w:rPr>
          <w:rFonts w:ascii="Cambria" w:hAnsi="Cambria" w:cs="Cambria"/>
          <w:color w:val="000000"/>
          <w:sz w:val="24"/>
          <w:szCs w:val="24"/>
        </w:rPr>
        <w:t>agreement</w:t>
      </w:r>
      <w:proofErr w:type="gramEnd"/>
      <w:r w:rsidRPr="003A149B">
        <w:rPr>
          <w:rFonts w:ascii="Cambria" w:hAnsi="Cambria" w:cs="Cambria"/>
          <w:color w:val="000000"/>
          <w:sz w:val="24"/>
          <w:szCs w:val="24"/>
        </w:rPr>
        <w:t xml:space="preserve"> that the </w:t>
      </w:r>
      <w:proofErr w:type="gramStart"/>
      <w:r w:rsidRPr="003A149B">
        <w:rPr>
          <w:rFonts w:ascii="Cambria" w:hAnsi="Cambria" w:cs="Cambria"/>
          <w:color w:val="000000"/>
          <w:sz w:val="24"/>
          <w:szCs w:val="24"/>
        </w:rPr>
        <w:t>City</w:t>
      </w:r>
      <w:proofErr w:type="gramEnd"/>
      <w:r w:rsidRPr="003A149B">
        <w:rPr>
          <w:rFonts w:ascii="Cambria" w:hAnsi="Cambria" w:cs="Cambria"/>
          <w:color w:val="000000"/>
          <w:sz w:val="24"/>
          <w:szCs w:val="24"/>
        </w:rPr>
        <w:t xml:space="preserve"> may contact and utilize</w:t>
      </w:r>
      <w:r w:rsidR="00692493" w:rsidRPr="003A149B">
        <w:rPr>
          <w:rFonts w:ascii="Cambria" w:hAnsi="Cambria" w:cs="Cambria"/>
          <w:color w:val="000000"/>
          <w:sz w:val="24"/>
          <w:szCs w:val="24"/>
        </w:rPr>
        <w:t xml:space="preserve"> </w:t>
      </w:r>
      <w:r w:rsidRPr="003A149B">
        <w:rPr>
          <w:rFonts w:ascii="Cambria" w:hAnsi="Cambria" w:cs="Cambria"/>
          <w:color w:val="000000"/>
          <w:sz w:val="24"/>
          <w:szCs w:val="24"/>
        </w:rPr>
        <w:t>such information.</w:t>
      </w:r>
    </w:p>
    <w:p w14:paraId="793CFA6D" w14:textId="77777777" w:rsidR="003A149B" w:rsidRPr="003A149B" w:rsidRDefault="003A149B" w:rsidP="003A149B">
      <w:pPr>
        <w:autoSpaceDE w:val="0"/>
        <w:autoSpaceDN w:val="0"/>
        <w:adjustRightInd w:val="0"/>
        <w:spacing w:after="0" w:line="240" w:lineRule="auto"/>
        <w:rPr>
          <w:rFonts w:ascii="Cambria" w:hAnsi="Cambria" w:cs="Cambria"/>
          <w:color w:val="000000"/>
          <w:sz w:val="24"/>
          <w:szCs w:val="24"/>
        </w:rPr>
      </w:pPr>
    </w:p>
    <w:p w14:paraId="33602B53" w14:textId="77777777" w:rsidR="00C63722" w:rsidRPr="003A149B" w:rsidRDefault="00C63722" w:rsidP="002D317F">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EVALUATION AND AWARD PROCESS</w:t>
      </w:r>
    </w:p>
    <w:p w14:paraId="0B6ACF38" w14:textId="77777777" w:rsidR="00C63722" w:rsidRPr="003A149B" w:rsidRDefault="00C63722" w:rsidP="002D317F">
      <w:pPr>
        <w:autoSpaceDE w:val="0"/>
        <w:autoSpaceDN w:val="0"/>
        <w:adjustRightInd w:val="0"/>
        <w:spacing w:after="0" w:line="240" w:lineRule="auto"/>
        <w:ind w:left="360"/>
        <w:rPr>
          <w:rFonts w:ascii="Cambria" w:hAnsi="Cambria" w:cs="Cambria"/>
          <w:color w:val="000000"/>
          <w:sz w:val="24"/>
          <w:szCs w:val="24"/>
        </w:rPr>
      </w:pPr>
      <w:r w:rsidRPr="003A149B">
        <w:rPr>
          <w:rFonts w:ascii="Cambria" w:hAnsi="Cambria" w:cs="Cambria"/>
          <w:color w:val="000000"/>
          <w:sz w:val="24"/>
          <w:szCs w:val="24"/>
        </w:rPr>
        <w:t>The City reserves the right to award the contract to that proposal that best meets the needs</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and interest of the City based on the established evaluation criteria. The following steps</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are anticipated:</w:t>
      </w:r>
    </w:p>
    <w:p w14:paraId="1B9C5670" w14:textId="77777777" w:rsidR="00C63722" w:rsidRPr="003A149B" w:rsidRDefault="00C63722" w:rsidP="002D317F">
      <w:pPr>
        <w:autoSpaceDE w:val="0"/>
        <w:autoSpaceDN w:val="0"/>
        <w:adjustRightInd w:val="0"/>
        <w:spacing w:after="0" w:line="240" w:lineRule="auto"/>
        <w:ind w:left="360"/>
        <w:rPr>
          <w:rFonts w:ascii="Cambria-Bold" w:hAnsi="Cambria-Bold" w:cs="Cambria-Bold"/>
          <w:b/>
          <w:bCs/>
          <w:color w:val="000000"/>
          <w:sz w:val="24"/>
          <w:szCs w:val="24"/>
        </w:rPr>
      </w:pPr>
      <w:r w:rsidRPr="003A149B">
        <w:rPr>
          <w:rFonts w:ascii="Cambria-Bold" w:hAnsi="Cambria-Bold" w:cs="Cambria-Bold"/>
          <w:b/>
          <w:bCs/>
          <w:color w:val="000000"/>
          <w:sz w:val="24"/>
          <w:szCs w:val="24"/>
        </w:rPr>
        <w:t>Step:</w:t>
      </w:r>
    </w:p>
    <w:p w14:paraId="57ACB7EA" w14:textId="77777777" w:rsidR="00C63722" w:rsidRPr="003A149B" w:rsidRDefault="00C63722" w:rsidP="002D317F">
      <w:pPr>
        <w:pStyle w:val="ListParagraph"/>
        <w:numPr>
          <w:ilvl w:val="0"/>
          <w:numId w:val="13"/>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Receipt and review of minimum qualifications.</w:t>
      </w:r>
    </w:p>
    <w:p w14:paraId="181872D0" w14:textId="77777777" w:rsidR="00C63722" w:rsidRPr="003A149B" w:rsidRDefault="00C63722" w:rsidP="002D317F">
      <w:pPr>
        <w:pStyle w:val="ListParagraph"/>
        <w:numPr>
          <w:ilvl w:val="0"/>
          <w:numId w:val="13"/>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Selection Committee will score written proposals.</w:t>
      </w:r>
    </w:p>
    <w:p w14:paraId="7CF95121" w14:textId="77777777" w:rsidR="00C63722" w:rsidRPr="003A149B" w:rsidRDefault="00C63722" w:rsidP="002D317F">
      <w:pPr>
        <w:pStyle w:val="ListParagraph"/>
        <w:numPr>
          <w:ilvl w:val="0"/>
          <w:numId w:val="13"/>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Mayor </w:t>
      </w:r>
      <w:r w:rsidR="00140BA9">
        <w:rPr>
          <w:rFonts w:ascii="Cambria" w:hAnsi="Cambria" w:cs="Cambria"/>
          <w:color w:val="000000"/>
          <w:sz w:val="24"/>
          <w:szCs w:val="24"/>
        </w:rPr>
        <w:t xml:space="preserve">and staff </w:t>
      </w:r>
      <w:r w:rsidR="00DF69FD" w:rsidRPr="003A149B">
        <w:rPr>
          <w:rFonts w:ascii="Cambria" w:hAnsi="Cambria" w:cs="Cambria"/>
          <w:color w:val="000000"/>
          <w:sz w:val="24"/>
          <w:szCs w:val="24"/>
        </w:rPr>
        <w:t>may</w:t>
      </w:r>
      <w:r w:rsidRPr="003A149B">
        <w:rPr>
          <w:rFonts w:ascii="Cambria" w:hAnsi="Cambria" w:cs="Cambria"/>
          <w:color w:val="000000"/>
          <w:sz w:val="24"/>
          <w:szCs w:val="24"/>
        </w:rPr>
        <w:t xml:space="preserve"> contact references and conduct information checks.</w:t>
      </w:r>
    </w:p>
    <w:p w14:paraId="03AA4857" w14:textId="77777777" w:rsidR="00C63722" w:rsidRPr="003A149B" w:rsidRDefault="00C63722" w:rsidP="00C63722">
      <w:pPr>
        <w:pStyle w:val="ListParagraph"/>
        <w:numPr>
          <w:ilvl w:val="0"/>
          <w:numId w:val="13"/>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Selection Committee makes recommendation to the City Council for contract award,</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subject to contract negotiations including, but not limited to, refining the </w:t>
      </w:r>
      <w:r w:rsidRPr="003A149B">
        <w:rPr>
          <w:rFonts w:ascii="Cambria" w:hAnsi="Cambria" w:cs="Cambria"/>
          <w:color w:val="000000"/>
          <w:sz w:val="24"/>
          <w:szCs w:val="24"/>
        </w:rPr>
        <w:lastRenderedPageBreak/>
        <w:t>scope of</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services and price with the objective of obtaining the best value for the agency.</w:t>
      </w:r>
    </w:p>
    <w:p w14:paraId="36A5F411" w14:textId="77777777" w:rsidR="002D317F" w:rsidRPr="003A149B" w:rsidRDefault="002D317F" w:rsidP="002D317F">
      <w:pPr>
        <w:pStyle w:val="ListParagraph"/>
        <w:autoSpaceDE w:val="0"/>
        <w:autoSpaceDN w:val="0"/>
        <w:adjustRightInd w:val="0"/>
        <w:spacing w:after="0" w:line="240" w:lineRule="auto"/>
        <w:ind w:left="1080"/>
        <w:rPr>
          <w:rFonts w:ascii="Cambria" w:hAnsi="Cambria" w:cs="Cambria"/>
          <w:color w:val="000000"/>
          <w:sz w:val="24"/>
          <w:szCs w:val="24"/>
          <w:highlight w:val="yellow"/>
        </w:rPr>
      </w:pPr>
    </w:p>
    <w:p w14:paraId="17910E70" w14:textId="77777777" w:rsidR="003A149B" w:rsidRPr="003A149B" w:rsidRDefault="003A149B" w:rsidP="003A149B">
      <w:pPr>
        <w:autoSpaceDE w:val="0"/>
        <w:autoSpaceDN w:val="0"/>
        <w:adjustRightInd w:val="0"/>
        <w:spacing w:after="0" w:line="240" w:lineRule="auto"/>
        <w:ind w:left="720"/>
        <w:rPr>
          <w:rFonts w:asciiTheme="majorHAnsi" w:hAnsiTheme="majorHAnsi" w:cs="Cambria-Bold"/>
          <w:b/>
          <w:bCs/>
          <w:color w:val="000000"/>
          <w:sz w:val="24"/>
          <w:szCs w:val="24"/>
        </w:rPr>
      </w:pPr>
      <w:r w:rsidRPr="003A149B">
        <w:rPr>
          <w:rFonts w:asciiTheme="majorHAnsi" w:hAnsiTheme="majorHAnsi" w:cs="Cambria-Bold"/>
          <w:b/>
          <w:bCs/>
          <w:color w:val="000000"/>
          <w:sz w:val="24"/>
          <w:szCs w:val="24"/>
        </w:rPr>
        <w:t>Evaluation Criteria:</w:t>
      </w:r>
    </w:p>
    <w:p w14:paraId="32E3A57F" w14:textId="77777777" w:rsidR="003A149B" w:rsidRPr="003A149B" w:rsidRDefault="003A149B" w:rsidP="003A149B">
      <w:pPr>
        <w:autoSpaceDE w:val="0"/>
        <w:autoSpaceDN w:val="0"/>
        <w:adjustRightInd w:val="0"/>
        <w:spacing w:after="0" w:line="240" w:lineRule="auto"/>
        <w:ind w:left="720"/>
        <w:rPr>
          <w:rFonts w:asciiTheme="majorHAnsi" w:hAnsiTheme="majorHAnsi" w:cs="Cambria"/>
          <w:color w:val="000000"/>
          <w:sz w:val="24"/>
          <w:szCs w:val="24"/>
        </w:rPr>
      </w:pPr>
      <w:r w:rsidRPr="003A149B">
        <w:rPr>
          <w:rFonts w:asciiTheme="majorHAnsi" w:hAnsiTheme="majorHAnsi" w:cs="Cambria"/>
          <w:color w:val="000000"/>
          <w:sz w:val="24"/>
          <w:szCs w:val="24"/>
        </w:rPr>
        <w:t>Submittals should present information in a straightforward and concise manner, while</w:t>
      </w:r>
      <w:r>
        <w:rPr>
          <w:rFonts w:asciiTheme="majorHAnsi" w:hAnsiTheme="majorHAnsi" w:cs="Cambria"/>
          <w:color w:val="000000"/>
          <w:sz w:val="24"/>
          <w:szCs w:val="24"/>
        </w:rPr>
        <w:t xml:space="preserve"> </w:t>
      </w:r>
      <w:r w:rsidRPr="003A149B">
        <w:rPr>
          <w:rFonts w:asciiTheme="majorHAnsi" w:hAnsiTheme="majorHAnsi" w:cs="Cambria"/>
          <w:color w:val="000000"/>
          <w:sz w:val="24"/>
          <w:szCs w:val="24"/>
        </w:rPr>
        <w:t xml:space="preserve">ensuring complete and detailed descriptions. </w:t>
      </w:r>
    </w:p>
    <w:p w14:paraId="6250C590" w14:textId="77777777" w:rsidR="003A149B" w:rsidRPr="003A149B" w:rsidRDefault="003A149B" w:rsidP="003A149B">
      <w:pPr>
        <w:autoSpaceDE w:val="0"/>
        <w:autoSpaceDN w:val="0"/>
        <w:adjustRightInd w:val="0"/>
        <w:spacing w:after="0" w:line="240" w:lineRule="auto"/>
        <w:ind w:left="720"/>
        <w:rPr>
          <w:rFonts w:asciiTheme="majorHAnsi" w:hAnsiTheme="majorHAnsi" w:cs="Cambria"/>
          <w:color w:val="000000"/>
          <w:sz w:val="24"/>
          <w:szCs w:val="24"/>
        </w:rPr>
      </w:pPr>
    </w:p>
    <w:p w14:paraId="4FB809A4" w14:textId="34B91226" w:rsidR="003A149B" w:rsidRPr="003A149B" w:rsidRDefault="003A149B" w:rsidP="003A149B">
      <w:pPr>
        <w:autoSpaceDE w:val="0"/>
        <w:autoSpaceDN w:val="0"/>
        <w:adjustRightInd w:val="0"/>
        <w:spacing w:after="0" w:line="240" w:lineRule="auto"/>
        <w:ind w:left="720"/>
        <w:rPr>
          <w:rFonts w:asciiTheme="majorHAnsi" w:hAnsiTheme="majorHAnsi" w:cs="Cambria"/>
          <w:color w:val="000000"/>
          <w:sz w:val="24"/>
          <w:szCs w:val="24"/>
        </w:rPr>
      </w:pPr>
      <w:r w:rsidRPr="003A149B">
        <w:rPr>
          <w:rFonts w:asciiTheme="majorHAnsi" w:hAnsiTheme="majorHAnsi" w:cs="Cambria"/>
          <w:color w:val="000000"/>
          <w:sz w:val="24"/>
          <w:szCs w:val="24"/>
        </w:rPr>
        <w:t>Each SOQ will be independently reviewed and scored by a panel of 3 to 4 evaluators (“Selection Committee consisting of the Mayor</w:t>
      </w:r>
      <w:r w:rsidR="00992571">
        <w:rPr>
          <w:rFonts w:asciiTheme="majorHAnsi" w:hAnsiTheme="majorHAnsi" w:cs="Cambria"/>
          <w:color w:val="000000"/>
          <w:sz w:val="24"/>
          <w:szCs w:val="24"/>
        </w:rPr>
        <w:t>,</w:t>
      </w:r>
      <w:r w:rsidRPr="003A149B">
        <w:rPr>
          <w:rFonts w:asciiTheme="majorHAnsi" w:hAnsiTheme="majorHAnsi" w:cs="Cambria"/>
          <w:color w:val="000000"/>
          <w:sz w:val="24"/>
          <w:szCs w:val="24"/>
        </w:rPr>
        <w:t xml:space="preserve"> City Employees</w:t>
      </w:r>
      <w:r w:rsidR="00992571">
        <w:rPr>
          <w:rFonts w:asciiTheme="majorHAnsi" w:hAnsiTheme="majorHAnsi" w:cs="Cambria"/>
          <w:color w:val="000000"/>
          <w:sz w:val="24"/>
          <w:szCs w:val="24"/>
        </w:rPr>
        <w:t>, and a councilmember</w:t>
      </w:r>
      <w:r w:rsidRPr="003A149B">
        <w:rPr>
          <w:rFonts w:asciiTheme="majorHAnsi" w:hAnsiTheme="majorHAnsi" w:cs="Cambria"/>
          <w:color w:val="000000"/>
          <w:sz w:val="24"/>
          <w:szCs w:val="24"/>
        </w:rPr>
        <w:t>”) as follows (100 points possible):</w:t>
      </w:r>
    </w:p>
    <w:p w14:paraId="6256BABB" w14:textId="77777777" w:rsidR="003A149B" w:rsidRPr="003A149B" w:rsidRDefault="003A149B" w:rsidP="003A149B">
      <w:pPr>
        <w:pStyle w:val="ListParagraph"/>
        <w:numPr>
          <w:ilvl w:val="0"/>
          <w:numId w:val="19"/>
        </w:numPr>
        <w:autoSpaceDE w:val="0"/>
        <w:autoSpaceDN w:val="0"/>
        <w:adjustRightInd w:val="0"/>
        <w:spacing w:after="0" w:line="240" w:lineRule="auto"/>
        <w:rPr>
          <w:rFonts w:asciiTheme="majorHAnsi" w:hAnsiTheme="majorHAnsi" w:cs="Cambria"/>
          <w:color w:val="000000"/>
          <w:sz w:val="24"/>
          <w:szCs w:val="24"/>
        </w:rPr>
      </w:pPr>
      <w:r w:rsidRPr="003A149B">
        <w:rPr>
          <w:rFonts w:asciiTheme="majorHAnsi" w:hAnsiTheme="majorHAnsi" w:cs="Cambria"/>
          <w:color w:val="000000"/>
          <w:sz w:val="24"/>
          <w:szCs w:val="24"/>
        </w:rPr>
        <w:t>Experience of firm in the areas listed in Sections B and C (15 pts)</w:t>
      </w:r>
    </w:p>
    <w:p w14:paraId="34469630" w14:textId="77777777" w:rsidR="003A149B" w:rsidRPr="003A149B" w:rsidRDefault="003A149B" w:rsidP="003A149B">
      <w:pPr>
        <w:autoSpaceDE w:val="0"/>
        <w:autoSpaceDN w:val="0"/>
        <w:adjustRightInd w:val="0"/>
        <w:spacing w:after="0" w:line="240" w:lineRule="auto"/>
        <w:ind w:left="1440"/>
        <w:rPr>
          <w:rFonts w:asciiTheme="majorHAnsi" w:hAnsiTheme="majorHAnsi" w:cs="Cambria"/>
          <w:color w:val="000000"/>
          <w:sz w:val="24"/>
          <w:szCs w:val="24"/>
        </w:rPr>
      </w:pPr>
      <w:r w:rsidRPr="003A149B">
        <w:rPr>
          <w:rFonts w:asciiTheme="majorHAnsi" w:hAnsiTheme="majorHAnsi" w:cs="Cambria"/>
          <w:color w:val="000000"/>
          <w:sz w:val="24"/>
          <w:szCs w:val="24"/>
        </w:rPr>
        <w:t xml:space="preserve">Show understanding of work to be performed in B and C. Potential for completing work as specified in sections B and C. </w:t>
      </w:r>
    </w:p>
    <w:p w14:paraId="12FC8BC1" w14:textId="77777777" w:rsidR="003A149B" w:rsidRPr="003A149B" w:rsidRDefault="003A149B" w:rsidP="003A149B">
      <w:pPr>
        <w:pStyle w:val="ListParagraph"/>
        <w:numPr>
          <w:ilvl w:val="0"/>
          <w:numId w:val="19"/>
        </w:numPr>
        <w:autoSpaceDE w:val="0"/>
        <w:autoSpaceDN w:val="0"/>
        <w:adjustRightInd w:val="0"/>
        <w:spacing w:after="0" w:line="240" w:lineRule="auto"/>
        <w:rPr>
          <w:rFonts w:asciiTheme="majorHAnsi" w:hAnsiTheme="majorHAnsi" w:cs="Cambria"/>
          <w:color w:val="000000"/>
          <w:sz w:val="24"/>
          <w:szCs w:val="24"/>
        </w:rPr>
      </w:pPr>
      <w:r w:rsidRPr="003A149B">
        <w:rPr>
          <w:rFonts w:asciiTheme="majorHAnsi" w:hAnsiTheme="majorHAnsi" w:cs="Cambria"/>
          <w:color w:val="000000"/>
          <w:sz w:val="24"/>
          <w:szCs w:val="24"/>
        </w:rPr>
        <w:t>Quality of Current and Previous Performances (35 pts)</w:t>
      </w:r>
    </w:p>
    <w:p w14:paraId="7D8A1632" w14:textId="77777777" w:rsidR="003A149B" w:rsidRPr="003A149B" w:rsidRDefault="003A149B" w:rsidP="003A149B">
      <w:pPr>
        <w:autoSpaceDE w:val="0"/>
        <w:autoSpaceDN w:val="0"/>
        <w:adjustRightInd w:val="0"/>
        <w:spacing w:after="0" w:line="240" w:lineRule="auto"/>
        <w:ind w:left="1440"/>
        <w:rPr>
          <w:rFonts w:asciiTheme="majorHAnsi" w:hAnsiTheme="majorHAnsi" w:cs="Cambria"/>
          <w:color w:val="000000"/>
          <w:sz w:val="24"/>
          <w:szCs w:val="24"/>
        </w:rPr>
      </w:pPr>
      <w:r w:rsidRPr="003A149B">
        <w:rPr>
          <w:rFonts w:asciiTheme="majorHAnsi" w:hAnsiTheme="majorHAnsi" w:cs="Cambria"/>
          <w:color w:val="000000"/>
          <w:sz w:val="24"/>
          <w:szCs w:val="24"/>
        </w:rPr>
        <w:t>Assessment of the proposer’s past and present projects will be evaluated relative to the capability to meet the requirements contained herein. Additionally, quality of service, customer satisfaction, cost control and timeliness will be evaluated.</w:t>
      </w:r>
    </w:p>
    <w:p w14:paraId="35826703" w14:textId="77777777" w:rsidR="003A149B" w:rsidRPr="003A149B" w:rsidRDefault="003A149B" w:rsidP="003A149B">
      <w:pPr>
        <w:pStyle w:val="ListParagraph"/>
        <w:numPr>
          <w:ilvl w:val="0"/>
          <w:numId w:val="19"/>
        </w:numPr>
        <w:autoSpaceDE w:val="0"/>
        <w:autoSpaceDN w:val="0"/>
        <w:adjustRightInd w:val="0"/>
        <w:spacing w:after="0" w:line="240" w:lineRule="auto"/>
        <w:rPr>
          <w:rFonts w:asciiTheme="majorHAnsi" w:hAnsiTheme="majorHAnsi" w:cs="Cambria"/>
          <w:color w:val="000000"/>
          <w:sz w:val="24"/>
          <w:szCs w:val="24"/>
        </w:rPr>
      </w:pPr>
      <w:r w:rsidRPr="003A149B">
        <w:rPr>
          <w:rFonts w:asciiTheme="majorHAnsi" w:hAnsiTheme="majorHAnsi" w:cs="Cambria"/>
          <w:color w:val="000000"/>
          <w:sz w:val="24"/>
          <w:szCs w:val="24"/>
        </w:rPr>
        <w:t>Personnel Qualifications, Project Organization and Experience (35 pts)</w:t>
      </w:r>
    </w:p>
    <w:p w14:paraId="66B6B8D3" w14:textId="77777777" w:rsidR="003A149B" w:rsidRPr="003A149B" w:rsidRDefault="003A149B" w:rsidP="003A149B">
      <w:pPr>
        <w:autoSpaceDE w:val="0"/>
        <w:autoSpaceDN w:val="0"/>
        <w:adjustRightInd w:val="0"/>
        <w:spacing w:after="0" w:line="240" w:lineRule="auto"/>
        <w:ind w:left="1440"/>
        <w:rPr>
          <w:rFonts w:asciiTheme="majorHAnsi" w:hAnsiTheme="majorHAnsi"/>
          <w:sz w:val="24"/>
          <w:szCs w:val="24"/>
        </w:rPr>
      </w:pPr>
      <w:r w:rsidRPr="003A149B">
        <w:rPr>
          <w:rFonts w:asciiTheme="majorHAnsi" w:hAnsiTheme="majorHAnsi" w:cs="Cambria"/>
          <w:color w:val="000000"/>
          <w:sz w:val="24"/>
          <w:szCs w:val="24"/>
        </w:rPr>
        <w:t xml:space="preserve">Identify the team and provide an organizational chart describing the roles and responsibility of each team member. Describe the team’s experience and capacity for providing the services being requested. Demonstrate the </w:t>
      </w:r>
      <w:r w:rsidRPr="003A149B">
        <w:rPr>
          <w:rFonts w:asciiTheme="majorHAnsi" w:hAnsiTheme="majorHAnsi"/>
          <w:sz w:val="24"/>
          <w:szCs w:val="24"/>
        </w:rPr>
        <w:t xml:space="preserve">technical and analytical experience, proposals, and the availability of personnel. </w:t>
      </w:r>
    </w:p>
    <w:p w14:paraId="0ADD7596" w14:textId="77777777" w:rsidR="003A149B" w:rsidRPr="003A149B" w:rsidRDefault="003A149B" w:rsidP="003A149B">
      <w:pPr>
        <w:pStyle w:val="ListParagraph"/>
        <w:numPr>
          <w:ilvl w:val="0"/>
          <w:numId w:val="19"/>
        </w:numPr>
        <w:autoSpaceDE w:val="0"/>
        <w:autoSpaceDN w:val="0"/>
        <w:adjustRightInd w:val="0"/>
        <w:spacing w:after="0" w:line="240" w:lineRule="auto"/>
        <w:rPr>
          <w:rFonts w:asciiTheme="majorHAnsi" w:hAnsiTheme="majorHAnsi" w:cs="Cambria"/>
          <w:color w:val="000000"/>
          <w:sz w:val="24"/>
          <w:szCs w:val="24"/>
        </w:rPr>
      </w:pPr>
      <w:r w:rsidRPr="003A149B">
        <w:rPr>
          <w:rFonts w:asciiTheme="majorHAnsi" w:hAnsiTheme="majorHAnsi" w:cs="Cambria"/>
          <w:color w:val="000000"/>
          <w:sz w:val="24"/>
          <w:szCs w:val="24"/>
        </w:rPr>
        <w:t>Project Approach (15 pts)</w:t>
      </w:r>
    </w:p>
    <w:p w14:paraId="6CF4A36D" w14:textId="77777777" w:rsidR="003A149B" w:rsidRPr="003A149B" w:rsidRDefault="003A149B" w:rsidP="003A149B">
      <w:pPr>
        <w:autoSpaceDE w:val="0"/>
        <w:autoSpaceDN w:val="0"/>
        <w:adjustRightInd w:val="0"/>
        <w:spacing w:after="0" w:line="240" w:lineRule="auto"/>
        <w:ind w:left="1440"/>
        <w:rPr>
          <w:rFonts w:asciiTheme="majorHAnsi" w:hAnsiTheme="majorHAnsi" w:cs="Cambria"/>
          <w:color w:val="000000"/>
          <w:sz w:val="24"/>
          <w:szCs w:val="24"/>
        </w:rPr>
      </w:pPr>
      <w:r w:rsidRPr="003A149B">
        <w:rPr>
          <w:rFonts w:asciiTheme="majorHAnsi" w:hAnsiTheme="majorHAnsi" w:cs="Cambria"/>
          <w:color w:val="000000"/>
          <w:sz w:val="24"/>
          <w:szCs w:val="24"/>
        </w:rPr>
        <w:t>Show the project team’s approach for providing services. Describe how the team will provide efficient management of an on-call contract with multiple task orders.</w:t>
      </w:r>
    </w:p>
    <w:p w14:paraId="002E85B0" w14:textId="77777777" w:rsidR="002D317F" w:rsidRPr="003A149B" w:rsidRDefault="002D317F" w:rsidP="002D317F">
      <w:pPr>
        <w:autoSpaceDE w:val="0"/>
        <w:autoSpaceDN w:val="0"/>
        <w:adjustRightInd w:val="0"/>
        <w:spacing w:after="0" w:line="240" w:lineRule="auto"/>
        <w:ind w:left="720"/>
        <w:rPr>
          <w:rFonts w:ascii="Cambria" w:hAnsi="Cambria" w:cs="Cambria"/>
          <w:color w:val="000000"/>
          <w:sz w:val="24"/>
          <w:szCs w:val="24"/>
        </w:rPr>
      </w:pPr>
    </w:p>
    <w:p w14:paraId="13CB526F" w14:textId="77777777" w:rsidR="00C63722" w:rsidRPr="003A149B" w:rsidRDefault="00C63722" w:rsidP="002D317F">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CONTRACT NEGOTIATIONS</w:t>
      </w:r>
    </w:p>
    <w:p w14:paraId="7A262737" w14:textId="6DA2E302" w:rsidR="00C63722" w:rsidRPr="003A149B" w:rsidRDefault="00C63722" w:rsidP="002D317F">
      <w:pPr>
        <w:autoSpaceDE w:val="0"/>
        <w:autoSpaceDN w:val="0"/>
        <w:adjustRightInd w:val="0"/>
        <w:spacing w:after="0" w:line="240" w:lineRule="auto"/>
        <w:ind w:left="360"/>
        <w:rPr>
          <w:rFonts w:ascii="Cambria" w:hAnsi="Cambria" w:cs="Cambria"/>
          <w:color w:val="000000"/>
          <w:sz w:val="24"/>
          <w:szCs w:val="24"/>
        </w:rPr>
      </w:pPr>
      <w:r w:rsidRPr="003A149B">
        <w:rPr>
          <w:rFonts w:ascii="Cambria" w:hAnsi="Cambria" w:cs="Cambria"/>
          <w:color w:val="000000"/>
          <w:sz w:val="24"/>
          <w:szCs w:val="24"/>
        </w:rPr>
        <w:t xml:space="preserve">The City of </w:t>
      </w:r>
      <w:r w:rsidR="0003247B" w:rsidRPr="003A149B">
        <w:rPr>
          <w:rFonts w:ascii="Cambria" w:hAnsi="Cambria" w:cs="Cambria"/>
          <w:color w:val="000000"/>
          <w:sz w:val="24"/>
          <w:szCs w:val="24"/>
        </w:rPr>
        <w:t>Royal City</w:t>
      </w:r>
      <w:r w:rsidRPr="003A149B">
        <w:rPr>
          <w:rFonts w:ascii="Cambria" w:hAnsi="Cambria" w:cs="Cambria"/>
          <w:color w:val="000000"/>
          <w:sz w:val="24"/>
          <w:szCs w:val="24"/>
        </w:rPr>
        <w:t xml:space="preserve"> reserves the right to refine all elements which comprise the apparent</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successful proposal to ensure that the best possible consideration is </w:t>
      </w:r>
      <w:r w:rsidR="004C7C64" w:rsidRPr="003A149B">
        <w:rPr>
          <w:rFonts w:ascii="Cambria" w:hAnsi="Cambria" w:cs="Cambria"/>
          <w:color w:val="000000"/>
          <w:sz w:val="24"/>
          <w:szCs w:val="24"/>
        </w:rPr>
        <w:t>afforded,</w:t>
      </w:r>
      <w:r w:rsidRPr="003A149B">
        <w:rPr>
          <w:rFonts w:ascii="Cambria" w:hAnsi="Cambria" w:cs="Cambria"/>
          <w:color w:val="000000"/>
          <w:sz w:val="24"/>
          <w:szCs w:val="24"/>
        </w:rPr>
        <w:t xml:space="preserve"> and a cost of</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services is fair and reasonable to all concerned.</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City representatives and the selected finalist will review in detail, all aspects of the</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requirements and the proposal. During the review of the most favorable, apparent</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successful proposal, the proposer may </w:t>
      </w:r>
      <w:r w:rsidR="004C7C64" w:rsidRPr="003A149B">
        <w:rPr>
          <w:rFonts w:ascii="Cambria" w:hAnsi="Cambria" w:cs="Cambria"/>
          <w:color w:val="000000"/>
          <w:sz w:val="24"/>
          <w:szCs w:val="24"/>
        </w:rPr>
        <w:t>offer,</w:t>
      </w:r>
      <w:r w:rsidRPr="003A149B">
        <w:rPr>
          <w:rFonts w:ascii="Cambria" w:hAnsi="Cambria" w:cs="Cambria"/>
          <w:color w:val="000000"/>
          <w:sz w:val="24"/>
          <w:szCs w:val="24"/>
        </w:rPr>
        <w:t xml:space="preserve"> and the City may accept revisions to the</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proposal.</w:t>
      </w:r>
    </w:p>
    <w:p w14:paraId="24BB6EB6" w14:textId="77777777" w:rsidR="002D317F" w:rsidRPr="003A149B" w:rsidRDefault="002D317F" w:rsidP="00C63722">
      <w:pPr>
        <w:autoSpaceDE w:val="0"/>
        <w:autoSpaceDN w:val="0"/>
        <w:adjustRightInd w:val="0"/>
        <w:spacing w:after="0" w:line="240" w:lineRule="auto"/>
        <w:rPr>
          <w:rFonts w:ascii="Cambria-Bold" w:hAnsi="Cambria-Bold" w:cs="Cambria-Bold"/>
          <w:b/>
          <w:bCs/>
          <w:color w:val="000000"/>
          <w:sz w:val="24"/>
          <w:szCs w:val="24"/>
        </w:rPr>
      </w:pPr>
    </w:p>
    <w:p w14:paraId="4593003A" w14:textId="77777777" w:rsidR="00C63722" w:rsidRPr="003A149B" w:rsidRDefault="00C63722" w:rsidP="002D317F">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CONTRACT TERM</w:t>
      </w:r>
    </w:p>
    <w:p w14:paraId="337C8F2E" w14:textId="77777777" w:rsidR="00C63722" w:rsidRPr="003A149B" w:rsidRDefault="00C63722" w:rsidP="002D317F">
      <w:pPr>
        <w:autoSpaceDE w:val="0"/>
        <w:autoSpaceDN w:val="0"/>
        <w:adjustRightInd w:val="0"/>
        <w:spacing w:after="0" w:line="240" w:lineRule="auto"/>
        <w:ind w:left="360"/>
        <w:rPr>
          <w:rFonts w:ascii="Cambria" w:hAnsi="Cambria" w:cs="Cambria"/>
          <w:color w:val="000000"/>
          <w:sz w:val="24"/>
          <w:szCs w:val="24"/>
        </w:rPr>
      </w:pPr>
      <w:r w:rsidRPr="003A149B">
        <w:rPr>
          <w:rFonts w:ascii="Cambria" w:hAnsi="Cambria" w:cs="Cambria"/>
          <w:color w:val="000000"/>
          <w:sz w:val="24"/>
          <w:szCs w:val="24"/>
        </w:rPr>
        <w:t>It is anticipated that the period of contract will be three (3) years. The City retains the</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right to solicit other qualifications/proposals for professional services every 24-months,</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or as needed, including, but not limited for a specific project after the initial contract if</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professional service needs change substantially.</w:t>
      </w:r>
    </w:p>
    <w:p w14:paraId="4C8DB6F2" w14:textId="77777777" w:rsidR="002D317F" w:rsidRPr="003A149B" w:rsidRDefault="002D317F" w:rsidP="002D317F">
      <w:pPr>
        <w:autoSpaceDE w:val="0"/>
        <w:autoSpaceDN w:val="0"/>
        <w:adjustRightInd w:val="0"/>
        <w:spacing w:after="0" w:line="240" w:lineRule="auto"/>
        <w:ind w:left="360"/>
        <w:rPr>
          <w:rFonts w:ascii="Cambria" w:hAnsi="Cambria" w:cs="Cambria"/>
          <w:color w:val="000000"/>
          <w:sz w:val="24"/>
          <w:szCs w:val="24"/>
        </w:rPr>
      </w:pPr>
    </w:p>
    <w:p w14:paraId="73B03695" w14:textId="77777777" w:rsidR="00C63722" w:rsidRPr="003A149B" w:rsidRDefault="00C63722" w:rsidP="002D317F">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EQUAL EMPLOYMENT OPPORTUNITY</w:t>
      </w:r>
    </w:p>
    <w:p w14:paraId="4A2AD5B5" w14:textId="77777777" w:rsidR="00857463" w:rsidRPr="003A149B" w:rsidRDefault="00857463" w:rsidP="002D317F">
      <w:pPr>
        <w:autoSpaceDE w:val="0"/>
        <w:autoSpaceDN w:val="0"/>
        <w:adjustRightInd w:val="0"/>
        <w:spacing w:after="0" w:line="240" w:lineRule="auto"/>
        <w:ind w:left="360"/>
        <w:rPr>
          <w:rFonts w:ascii="Cambria" w:hAnsi="Cambria" w:cs="Cambria"/>
          <w:color w:val="000000"/>
          <w:sz w:val="24"/>
          <w:szCs w:val="24"/>
        </w:rPr>
      </w:pPr>
      <w:r w:rsidRPr="003A149B">
        <w:rPr>
          <w:rFonts w:ascii="Cambria" w:hAnsi="Cambria" w:cs="Cambria"/>
          <w:color w:val="000000"/>
          <w:sz w:val="24"/>
          <w:szCs w:val="24"/>
        </w:rPr>
        <w:t xml:space="preserve">The City of Royal City is an equal opportunity and affirmative action employer.  </w:t>
      </w:r>
    </w:p>
    <w:p w14:paraId="68556A07" w14:textId="77777777" w:rsidR="00C63722" w:rsidRPr="003A149B" w:rsidRDefault="00C63722" w:rsidP="002D317F">
      <w:pPr>
        <w:autoSpaceDE w:val="0"/>
        <w:autoSpaceDN w:val="0"/>
        <w:adjustRightInd w:val="0"/>
        <w:spacing w:after="0" w:line="240" w:lineRule="auto"/>
        <w:ind w:left="360"/>
        <w:rPr>
          <w:rFonts w:ascii="Cambria" w:hAnsi="Cambria" w:cs="Cambria"/>
          <w:color w:val="000000"/>
          <w:sz w:val="24"/>
          <w:szCs w:val="24"/>
        </w:rPr>
      </w:pPr>
      <w:r w:rsidRPr="003A149B">
        <w:rPr>
          <w:rFonts w:ascii="Cambria" w:hAnsi="Cambria" w:cs="Cambria"/>
          <w:color w:val="000000"/>
          <w:sz w:val="24"/>
          <w:szCs w:val="24"/>
        </w:rPr>
        <w:lastRenderedPageBreak/>
        <w:t xml:space="preserve">The City of </w:t>
      </w:r>
      <w:r w:rsidR="0003247B" w:rsidRPr="003A149B">
        <w:rPr>
          <w:rFonts w:ascii="Cambria" w:hAnsi="Cambria" w:cs="Cambria"/>
          <w:color w:val="000000"/>
          <w:sz w:val="24"/>
          <w:szCs w:val="24"/>
        </w:rPr>
        <w:t>Royal City</w:t>
      </w:r>
      <w:r w:rsidRPr="003A149B">
        <w:rPr>
          <w:rFonts w:ascii="Cambria" w:hAnsi="Cambria" w:cs="Cambria"/>
          <w:color w:val="000000"/>
          <w:sz w:val="24"/>
          <w:szCs w:val="24"/>
        </w:rPr>
        <w:t xml:space="preserve"> encourages women, disadvantaged, minority, and veteran-owned</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consultant </w:t>
      </w:r>
      <w:r w:rsidR="002D317F" w:rsidRPr="003A149B">
        <w:rPr>
          <w:rFonts w:ascii="Cambria" w:hAnsi="Cambria" w:cs="Cambria"/>
          <w:color w:val="000000"/>
          <w:sz w:val="24"/>
          <w:szCs w:val="24"/>
        </w:rPr>
        <w:t>f</w:t>
      </w:r>
      <w:r w:rsidRPr="003A149B">
        <w:rPr>
          <w:rFonts w:ascii="Cambria" w:hAnsi="Cambria" w:cs="Cambria"/>
          <w:color w:val="000000"/>
          <w:sz w:val="24"/>
          <w:szCs w:val="24"/>
        </w:rPr>
        <w:t>irms to apply.</w:t>
      </w:r>
    </w:p>
    <w:p w14:paraId="2FD17040" w14:textId="77777777" w:rsidR="002D317F" w:rsidRPr="003A149B" w:rsidRDefault="002D317F" w:rsidP="002D317F">
      <w:pPr>
        <w:autoSpaceDE w:val="0"/>
        <w:autoSpaceDN w:val="0"/>
        <w:adjustRightInd w:val="0"/>
        <w:spacing w:after="0" w:line="240" w:lineRule="auto"/>
        <w:ind w:left="360"/>
        <w:rPr>
          <w:rFonts w:ascii="Cambria" w:hAnsi="Cambria" w:cs="Cambria"/>
          <w:color w:val="000000"/>
          <w:sz w:val="24"/>
          <w:szCs w:val="24"/>
        </w:rPr>
      </w:pPr>
    </w:p>
    <w:p w14:paraId="10CC1BB3" w14:textId="77777777" w:rsidR="00C63722" w:rsidRPr="003A149B" w:rsidRDefault="00C63722" w:rsidP="002D317F">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SCHEDULE OF PROPOSAL PROCESSES</w:t>
      </w:r>
    </w:p>
    <w:p w14:paraId="014F4A58" w14:textId="77777777" w:rsidR="00C63722" w:rsidRPr="003A149B" w:rsidRDefault="00C63722" w:rsidP="002D317F">
      <w:pPr>
        <w:autoSpaceDE w:val="0"/>
        <w:autoSpaceDN w:val="0"/>
        <w:adjustRightInd w:val="0"/>
        <w:spacing w:after="0" w:line="240" w:lineRule="auto"/>
        <w:ind w:left="360"/>
        <w:rPr>
          <w:rFonts w:ascii="Cambria" w:hAnsi="Cambria" w:cs="Cambria"/>
          <w:color w:val="000000"/>
          <w:sz w:val="24"/>
          <w:szCs w:val="24"/>
        </w:rPr>
      </w:pPr>
      <w:r w:rsidRPr="003A149B">
        <w:rPr>
          <w:rFonts w:ascii="Cambria" w:hAnsi="Cambria" w:cs="Cambria"/>
          <w:color w:val="000000"/>
          <w:sz w:val="24"/>
          <w:szCs w:val="24"/>
        </w:rPr>
        <w:t>The City will make every effort to follow this timetable; however, we reserve the right to</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modify the proposal process and dates as necessary.</w:t>
      </w:r>
    </w:p>
    <w:p w14:paraId="59E3BACE" w14:textId="28BC5636" w:rsidR="00C63722" w:rsidRPr="003A149B" w:rsidRDefault="00C63722" w:rsidP="002D317F">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Issue SOQ: Monday, </w:t>
      </w:r>
      <w:r w:rsidR="00E03085">
        <w:rPr>
          <w:rFonts w:ascii="Cambria" w:hAnsi="Cambria" w:cs="Cambria"/>
          <w:color w:val="000000"/>
          <w:sz w:val="24"/>
          <w:szCs w:val="24"/>
        </w:rPr>
        <w:t>August</w:t>
      </w:r>
      <w:r w:rsidRPr="003A149B">
        <w:rPr>
          <w:rFonts w:ascii="Cambria" w:hAnsi="Cambria" w:cs="Cambria"/>
          <w:color w:val="000000"/>
          <w:sz w:val="24"/>
          <w:szCs w:val="24"/>
        </w:rPr>
        <w:t xml:space="preserve"> </w:t>
      </w:r>
      <w:r w:rsidR="00E03085">
        <w:rPr>
          <w:rFonts w:ascii="Cambria" w:hAnsi="Cambria" w:cs="Cambria"/>
          <w:color w:val="000000"/>
          <w:sz w:val="24"/>
          <w:szCs w:val="24"/>
        </w:rPr>
        <w:t>04</w:t>
      </w:r>
      <w:r w:rsidRPr="003A149B">
        <w:rPr>
          <w:rFonts w:ascii="Cambria" w:hAnsi="Cambria" w:cs="Cambria"/>
          <w:color w:val="000000"/>
          <w:sz w:val="24"/>
          <w:szCs w:val="24"/>
        </w:rPr>
        <w:t>, 20</w:t>
      </w:r>
      <w:r w:rsidR="00B62202">
        <w:rPr>
          <w:rFonts w:ascii="Cambria" w:hAnsi="Cambria" w:cs="Cambria"/>
          <w:color w:val="000000"/>
          <w:sz w:val="24"/>
          <w:szCs w:val="24"/>
        </w:rPr>
        <w:t>2</w:t>
      </w:r>
      <w:r w:rsidR="00E03085">
        <w:rPr>
          <w:rFonts w:ascii="Cambria" w:hAnsi="Cambria" w:cs="Cambria"/>
          <w:color w:val="000000"/>
          <w:sz w:val="24"/>
          <w:szCs w:val="24"/>
        </w:rPr>
        <w:t>5</w:t>
      </w:r>
    </w:p>
    <w:p w14:paraId="10824A74" w14:textId="24292887" w:rsidR="00C63722" w:rsidRPr="003A149B" w:rsidRDefault="00C63722" w:rsidP="002D317F">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Legal Notice Published: </w:t>
      </w:r>
      <w:r w:rsidR="00E03085">
        <w:rPr>
          <w:rFonts w:ascii="Cambria" w:hAnsi="Cambria" w:cs="Cambria"/>
          <w:color w:val="000000"/>
          <w:sz w:val="24"/>
          <w:szCs w:val="24"/>
        </w:rPr>
        <w:t>Wednesday, August 1</w:t>
      </w:r>
      <w:r w:rsidR="00244662">
        <w:rPr>
          <w:rFonts w:ascii="Cambria" w:hAnsi="Cambria" w:cs="Cambria"/>
          <w:color w:val="000000"/>
          <w:sz w:val="24"/>
          <w:szCs w:val="24"/>
        </w:rPr>
        <w:t>1</w:t>
      </w:r>
      <w:r w:rsidRPr="003A149B">
        <w:rPr>
          <w:rFonts w:ascii="Cambria" w:hAnsi="Cambria" w:cs="Cambria"/>
          <w:color w:val="000000"/>
          <w:sz w:val="24"/>
          <w:szCs w:val="24"/>
        </w:rPr>
        <w:t>, 20</w:t>
      </w:r>
      <w:r w:rsidR="00B62202">
        <w:rPr>
          <w:rFonts w:ascii="Cambria" w:hAnsi="Cambria" w:cs="Cambria"/>
          <w:color w:val="000000"/>
          <w:sz w:val="24"/>
          <w:szCs w:val="24"/>
        </w:rPr>
        <w:t>2</w:t>
      </w:r>
      <w:r w:rsidR="00E03085">
        <w:rPr>
          <w:rFonts w:ascii="Cambria" w:hAnsi="Cambria" w:cs="Cambria"/>
          <w:color w:val="000000"/>
          <w:sz w:val="24"/>
          <w:szCs w:val="24"/>
        </w:rPr>
        <w:t>5</w:t>
      </w:r>
      <w:r w:rsidR="00D90D1D">
        <w:rPr>
          <w:rFonts w:ascii="Cambria" w:hAnsi="Cambria" w:cs="Cambria"/>
          <w:color w:val="000000"/>
          <w:sz w:val="24"/>
          <w:szCs w:val="24"/>
        </w:rPr>
        <w:t>,</w:t>
      </w:r>
      <w:r w:rsidR="00B62202">
        <w:rPr>
          <w:rFonts w:ascii="Cambria" w:hAnsi="Cambria" w:cs="Cambria"/>
          <w:color w:val="000000"/>
          <w:sz w:val="24"/>
          <w:szCs w:val="24"/>
        </w:rPr>
        <w:t xml:space="preserve"> and </w:t>
      </w:r>
      <w:r w:rsidR="00E03085">
        <w:rPr>
          <w:rFonts w:ascii="Cambria" w:hAnsi="Cambria" w:cs="Cambria"/>
          <w:color w:val="000000"/>
          <w:sz w:val="24"/>
          <w:szCs w:val="24"/>
        </w:rPr>
        <w:t>Wednes</w:t>
      </w:r>
      <w:r w:rsidR="00B62202">
        <w:rPr>
          <w:rFonts w:ascii="Cambria" w:hAnsi="Cambria" w:cs="Cambria"/>
          <w:color w:val="000000"/>
          <w:sz w:val="24"/>
          <w:szCs w:val="24"/>
        </w:rPr>
        <w:t xml:space="preserve">day </w:t>
      </w:r>
      <w:r w:rsidR="005819BD">
        <w:rPr>
          <w:rFonts w:ascii="Cambria" w:hAnsi="Cambria" w:cs="Cambria"/>
          <w:color w:val="000000"/>
          <w:sz w:val="24"/>
          <w:szCs w:val="24"/>
        </w:rPr>
        <w:t>August</w:t>
      </w:r>
      <w:r w:rsidR="00B62202">
        <w:rPr>
          <w:rFonts w:ascii="Cambria" w:hAnsi="Cambria" w:cs="Cambria"/>
          <w:color w:val="000000"/>
          <w:sz w:val="24"/>
          <w:szCs w:val="24"/>
        </w:rPr>
        <w:t xml:space="preserve"> </w:t>
      </w:r>
      <w:r w:rsidR="00244662">
        <w:rPr>
          <w:rFonts w:ascii="Cambria" w:hAnsi="Cambria" w:cs="Cambria"/>
          <w:color w:val="000000"/>
          <w:sz w:val="24"/>
          <w:szCs w:val="24"/>
        </w:rPr>
        <w:t>18</w:t>
      </w:r>
      <w:r w:rsidR="00B62202">
        <w:rPr>
          <w:rFonts w:ascii="Cambria" w:hAnsi="Cambria" w:cs="Cambria"/>
          <w:color w:val="000000"/>
          <w:sz w:val="24"/>
          <w:szCs w:val="24"/>
        </w:rPr>
        <w:t>, 202</w:t>
      </w:r>
      <w:r w:rsidR="00E03085">
        <w:rPr>
          <w:rFonts w:ascii="Cambria" w:hAnsi="Cambria" w:cs="Cambria"/>
          <w:color w:val="000000"/>
          <w:sz w:val="24"/>
          <w:szCs w:val="24"/>
        </w:rPr>
        <w:t>5</w:t>
      </w:r>
    </w:p>
    <w:p w14:paraId="716F0C5E" w14:textId="59D2AA9F" w:rsidR="00C63722" w:rsidRPr="003A149B" w:rsidRDefault="00C63722" w:rsidP="002D317F">
      <w:pPr>
        <w:pStyle w:val="ListParagraph"/>
        <w:numPr>
          <w:ilvl w:val="0"/>
          <w:numId w:val="2"/>
        </w:numPr>
        <w:autoSpaceDE w:val="0"/>
        <w:autoSpaceDN w:val="0"/>
        <w:adjustRightInd w:val="0"/>
        <w:spacing w:after="0" w:line="240" w:lineRule="auto"/>
        <w:rPr>
          <w:rFonts w:ascii="Cambria-Bold" w:hAnsi="Cambria-Bold" w:cs="Cambria-Bold"/>
          <w:b/>
          <w:bCs/>
          <w:color w:val="000000"/>
          <w:sz w:val="24"/>
          <w:szCs w:val="24"/>
        </w:rPr>
      </w:pPr>
      <w:r w:rsidRPr="003A149B">
        <w:rPr>
          <w:rFonts w:ascii="Cambria" w:hAnsi="Cambria" w:cs="Cambria"/>
          <w:color w:val="000000"/>
          <w:sz w:val="24"/>
          <w:szCs w:val="24"/>
        </w:rPr>
        <w:t xml:space="preserve">Deadline for </w:t>
      </w:r>
      <w:proofErr w:type="gramStart"/>
      <w:r w:rsidRPr="003A149B">
        <w:rPr>
          <w:rFonts w:ascii="Cambria" w:hAnsi="Cambria" w:cs="Cambria"/>
          <w:color w:val="000000"/>
          <w:sz w:val="24"/>
          <w:szCs w:val="24"/>
        </w:rPr>
        <w:t>submittal of</w:t>
      </w:r>
      <w:proofErr w:type="gramEnd"/>
      <w:r w:rsidRPr="003A149B">
        <w:rPr>
          <w:rFonts w:ascii="Cambria" w:hAnsi="Cambria" w:cs="Cambria"/>
          <w:color w:val="000000"/>
          <w:sz w:val="24"/>
          <w:szCs w:val="24"/>
        </w:rPr>
        <w:t xml:space="preserve"> SOQ response: </w:t>
      </w:r>
      <w:r w:rsidR="00E03085">
        <w:rPr>
          <w:rFonts w:ascii="Cambria" w:hAnsi="Cambria" w:cs="Cambria"/>
          <w:color w:val="000000"/>
          <w:sz w:val="24"/>
          <w:szCs w:val="24"/>
        </w:rPr>
        <w:t>Friday</w:t>
      </w:r>
      <w:r w:rsidRPr="003A149B">
        <w:rPr>
          <w:rFonts w:ascii="Cambria-Bold" w:hAnsi="Cambria-Bold" w:cs="Cambria-Bold"/>
          <w:b/>
          <w:bCs/>
          <w:color w:val="000000"/>
          <w:sz w:val="24"/>
          <w:szCs w:val="24"/>
        </w:rPr>
        <w:t xml:space="preserve"> </w:t>
      </w:r>
      <w:r w:rsidR="00E03085">
        <w:rPr>
          <w:rFonts w:ascii="Cambria-Bold" w:hAnsi="Cambria-Bold" w:cs="Cambria-Bold"/>
          <w:b/>
          <w:bCs/>
          <w:color w:val="000000"/>
          <w:sz w:val="24"/>
          <w:szCs w:val="24"/>
        </w:rPr>
        <w:t>Sept</w:t>
      </w:r>
      <w:r w:rsidR="00B62202">
        <w:rPr>
          <w:rFonts w:ascii="Cambria-Bold" w:hAnsi="Cambria-Bold" w:cs="Cambria-Bold"/>
          <w:b/>
          <w:bCs/>
          <w:color w:val="000000"/>
          <w:sz w:val="24"/>
          <w:szCs w:val="24"/>
        </w:rPr>
        <w:t xml:space="preserve"> </w:t>
      </w:r>
      <w:r w:rsidR="00E03085">
        <w:rPr>
          <w:rFonts w:ascii="Cambria-Bold" w:hAnsi="Cambria-Bold" w:cs="Cambria-Bold"/>
          <w:b/>
          <w:bCs/>
          <w:color w:val="000000"/>
          <w:sz w:val="24"/>
          <w:szCs w:val="24"/>
        </w:rPr>
        <w:t>05</w:t>
      </w:r>
      <w:r w:rsidRPr="003A149B">
        <w:rPr>
          <w:rFonts w:ascii="Cambria-Bold" w:hAnsi="Cambria-Bold" w:cs="Cambria-Bold"/>
          <w:b/>
          <w:bCs/>
          <w:color w:val="000000"/>
          <w:sz w:val="24"/>
          <w:szCs w:val="24"/>
        </w:rPr>
        <w:t>, 20</w:t>
      </w:r>
      <w:r w:rsidR="00B62202">
        <w:rPr>
          <w:rFonts w:ascii="Cambria-Bold" w:hAnsi="Cambria-Bold" w:cs="Cambria-Bold"/>
          <w:b/>
          <w:bCs/>
          <w:color w:val="000000"/>
          <w:sz w:val="24"/>
          <w:szCs w:val="24"/>
        </w:rPr>
        <w:t>2</w:t>
      </w:r>
      <w:r w:rsidR="00E03085">
        <w:rPr>
          <w:rFonts w:ascii="Cambria-Bold" w:hAnsi="Cambria-Bold" w:cs="Cambria-Bold"/>
          <w:b/>
          <w:bCs/>
          <w:color w:val="000000"/>
          <w:sz w:val="24"/>
          <w:szCs w:val="24"/>
        </w:rPr>
        <w:t>5</w:t>
      </w:r>
      <w:r w:rsidR="00D90D1D">
        <w:rPr>
          <w:rFonts w:ascii="Cambria-Bold" w:hAnsi="Cambria-Bold" w:cs="Cambria-Bold"/>
          <w:b/>
          <w:bCs/>
          <w:color w:val="000000"/>
          <w:sz w:val="24"/>
          <w:szCs w:val="24"/>
        </w:rPr>
        <w:t>,</w:t>
      </w:r>
      <w:r w:rsidRPr="003A149B">
        <w:rPr>
          <w:rFonts w:ascii="Cambria-Bold" w:hAnsi="Cambria-Bold" w:cs="Cambria-Bold"/>
          <w:b/>
          <w:bCs/>
          <w:color w:val="000000"/>
          <w:sz w:val="24"/>
          <w:szCs w:val="24"/>
        </w:rPr>
        <w:t xml:space="preserve"> not later</w:t>
      </w:r>
    </w:p>
    <w:p w14:paraId="4C3A763F" w14:textId="77777777" w:rsidR="00C63722" w:rsidRPr="003A149B" w:rsidRDefault="00C63722" w:rsidP="005664D3">
      <w:pPr>
        <w:autoSpaceDE w:val="0"/>
        <w:autoSpaceDN w:val="0"/>
        <w:adjustRightInd w:val="0"/>
        <w:spacing w:after="0" w:line="240" w:lineRule="auto"/>
        <w:ind w:firstLine="720"/>
        <w:rPr>
          <w:rFonts w:ascii="Cambria-Bold" w:hAnsi="Cambria-Bold" w:cs="Cambria-Bold"/>
          <w:b/>
          <w:bCs/>
          <w:color w:val="000000"/>
          <w:sz w:val="24"/>
          <w:szCs w:val="24"/>
        </w:rPr>
      </w:pPr>
      <w:r w:rsidRPr="003A149B">
        <w:rPr>
          <w:rFonts w:ascii="Cambria-Bold" w:hAnsi="Cambria-Bold" w:cs="Cambria-Bold"/>
          <w:b/>
          <w:bCs/>
          <w:color w:val="000000"/>
          <w:sz w:val="24"/>
          <w:szCs w:val="24"/>
        </w:rPr>
        <w:t xml:space="preserve">than </w:t>
      </w:r>
      <w:r w:rsidR="00055C42" w:rsidRPr="003A149B">
        <w:rPr>
          <w:rFonts w:ascii="Cambria-Bold" w:hAnsi="Cambria-Bold" w:cs="Cambria-Bold"/>
          <w:b/>
          <w:bCs/>
          <w:color w:val="000000"/>
          <w:sz w:val="24"/>
          <w:szCs w:val="24"/>
        </w:rPr>
        <w:t>4:00</w:t>
      </w:r>
      <w:r w:rsidRPr="003A149B">
        <w:rPr>
          <w:rFonts w:ascii="Cambria-Bold" w:hAnsi="Cambria-Bold" w:cs="Cambria-Bold"/>
          <w:b/>
          <w:bCs/>
          <w:color w:val="000000"/>
          <w:sz w:val="24"/>
          <w:szCs w:val="24"/>
        </w:rPr>
        <w:t xml:space="preserve"> p.m., PST</w:t>
      </w:r>
    </w:p>
    <w:p w14:paraId="79D731B7" w14:textId="77777777" w:rsidR="005664D3" w:rsidRPr="003A149B" w:rsidRDefault="005664D3" w:rsidP="005664D3">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Interviews Completed (Optional): TBD</w:t>
      </w:r>
    </w:p>
    <w:p w14:paraId="4F9B29B9" w14:textId="65072F40" w:rsidR="00C63722" w:rsidRPr="003A149B" w:rsidRDefault="00857463" w:rsidP="002D317F">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C</w:t>
      </w:r>
      <w:r w:rsidR="005664D3" w:rsidRPr="003A149B">
        <w:rPr>
          <w:rFonts w:ascii="Cambria" w:hAnsi="Cambria" w:cs="Cambria"/>
          <w:color w:val="000000"/>
          <w:sz w:val="24"/>
          <w:szCs w:val="24"/>
        </w:rPr>
        <w:t xml:space="preserve">ommittee </w:t>
      </w:r>
      <w:r w:rsidRPr="003A149B">
        <w:rPr>
          <w:rFonts w:ascii="Cambria" w:hAnsi="Cambria" w:cs="Cambria"/>
          <w:color w:val="000000"/>
          <w:sz w:val="24"/>
          <w:szCs w:val="24"/>
        </w:rPr>
        <w:t xml:space="preserve">provides </w:t>
      </w:r>
      <w:r w:rsidR="005664D3" w:rsidRPr="003A149B">
        <w:rPr>
          <w:rFonts w:ascii="Cambria" w:hAnsi="Cambria" w:cs="Cambria"/>
          <w:color w:val="000000"/>
          <w:sz w:val="24"/>
          <w:szCs w:val="24"/>
        </w:rPr>
        <w:t>recommendation to City Council</w:t>
      </w:r>
      <w:r w:rsidRPr="003A149B">
        <w:rPr>
          <w:rFonts w:ascii="Cambria" w:hAnsi="Cambria" w:cs="Cambria"/>
          <w:color w:val="000000"/>
          <w:sz w:val="24"/>
          <w:szCs w:val="24"/>
        </w:rPr>
        <w:t xml:space="preserve"> for preliminary selection</w:t>
      </w:r>
      <w:r w:rsidR="00C63722" w:rsidRPr="003A149B">
        <w:rPr>
          <w:rFonts w:ascii="Cambria" w:hAnsi="Cambria" w:cs="Cambria"/>
          <w:color w:val="000000"/>
          <w:sz w:val="24"/>
          <w:szCs w:val="24"/>
        </w:rPr>
        <w:t xml:space="preserve">: </w:t>
      </w:r>
      <w:r w:rsidR="005664D3" w:rsidRPr="003A149B">
        <w:rPr>
          <w:rFonts w:ascii="Cambria" w:hAnsi="Cambria" w:cs="Cambria"/>
          <w:color w:val="000000"/>
          <w:sz w:val="24"/>
          <w:szCs w:val="24"/>
        </w:rPr>
        <w:t>Tuesday</w:t>
      </w:r>
      <w:r w:rsidR="00C63722" w:rsidRPr="003A149B">
        <w:rPr>
          <w:rFonts w:ascii="Cambria" w:hAnsi="Cambria" w:cs="Cambria"/>
          <w:color w:val="000000"/>
          <w:sz w:val="24"/>
          <w:szCs w:val="24"/>
        </w:rPr>
        <w:t xml:space="preserve">, </w:t>
      </w:r>
      <w:r w:rsidR="005819BD">
        <w:rPr>
          <w:rFonts w:ascii="Cambria" w:hAnsi="Cambria" w:cs="Cambria"/>
          <w:color w:val="000000"/>
          <w:sz w:val="24"/>
          <w:szCs w:val="24"/>
        </w:rPr>
        <w:t>September</w:t>
      </w:r>
      <w:r w:rsidR="00C63722" w:rsidRPr="003A149B">
        <w:rPr>
          <w:rFonts w:ascii="Cambria" w:hAnsi="Cambria" w:cs="Cambria"/>
          <w:color w:val="000000"/>
          <w:sz w:val="24"/>
          <w:szCs w:val="24"/>
        </w:rPr>
        <w:t xml:space="preserve"> </w:t>
      </w:r>
      <w:r w:rsidR="00E03085">
        <w:rPr>
          <w:rFonts w:ascii="Cambria" w:hAnsi="Cambria" w:cs="Cambria"/>
          <w:color w:val="000000"/>
          <w:sz w:val="24"/>
          <w:szCs w:val="24"/>
        </w:rPr>
        <w:t>1</w:t>
      </w:r>
      <w:r w:rsidR="00140BA9">
        <w:rPr>
          <w:rFonts w:ascii="Cambria" w:hAnsi="Cambria" w:cs="Cambria"/>
          <w:color w:val="000000"/>
          <w:sz w:val="24"/>
          <w:szCs w:val="24"/>
        </w:rPr>
        <w:t>6</w:t>
      </w:r>
      <w:r w:rsidR="00C63722" w:rsidRPr="003A149B">
        <w:rPr>
          <w:rFonts w:ascii="Cambria" w:hAnsi="Cambria" w:cs="Cambria"/>
          <w:color w:val="000000"/>
          <w:sz w:val="24"/>
          <w:szCs w:val="24"/>
        </w:rPr>
        <w:t>, 20</w:t>
      </w:r>
      <w:r w:rsidR="00E03085">
        <w:rPr>
          <w:rFonts w:ascii="Cambria" w:hAnsi="Cambria" w:cs="Cambria"/>
          <w:color w:val="000000"/>
          <w:sz w:val="24"/>
          <w:szCs w:val="24"/>
        </w:rPr>
        <w:t>25</w:t>
      </w:r>
    </w:p>
    <w:p w14:paraId="0E9C7BF2" w14:textId="3E56C2D8" w:rsidR="00C63722" w:rsidRPr="003A149B" w:rsidRDefault="00C6372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Notify Firm Selected and Negotiate Contract: No later than </w:t>
      </w:r>
      <w:r w:rsidR="00E03085">
        <w:rPr>
          <w:rFonts w:ascii="Cambria" w:hAnsi="Cambria" w:cs="Cambria"/>
          <w:color w:val="000000"/>
          <w:sz w:val="24"/>
          <w:szCs w:val="24"/>
        </w:rPr>
        <w:t>Wednes</w:t>
      </w:r>
      <w:r w:rsidR="00140BA9">
        <w:rPr>
          <w:rFonts w:ascii="Cambria" w:hAnsi="Cambria" w:cs="Cambria"/>
          <w:color w:val="000000"/>
          <w:sz w:val="24"/>
          <w:szCs w:val="24"/>
        </w:rPr>
        <w:t>day</w:t>
      </w:r>
      <w:r w:rsidRPr="003A149B">
        <w:rPr>
          <w:rFonts w:ascii="Cambria" w:hAnsi="Cambria" w:cs="Cambria"/>
          <w:color w:val="000000"/>
          <w:sz w:val="24"/>
          <w:szCs w:val="24"/>
        </w:rPr>
        <w:t xml:space="preserve">, </w:t>
      </w:r>
      <w:r w:rsidR="005819BD">
        <w:rPr>
          <w:rFonts w:ascii="Cambria" w:hAnsi="Cambria" w:cs="Cambria"/>
          <w:color w:val="000000"/>
          <w:sz w:val="24"/>
          <w:szCs w:val="24"/>
        </w:rPr>
        <w:t>September</w:t>
      </w:r>
      <w:r w:rsidR="005664D3" w:rsidRPr="003A149B">
        <w:rPr>
          <w:rFonts w:ascii="Cambria" w:hAnsi="Cambria" w:cs="Cambria"/>
          <w:color w:val="000000"/>
          <w:sz w:val="24"/>
          <w:szCs w:val="24"/>
        </w:rPr>
        <w:t xml:space="preserve"> </w:t>
      </w:r>
      <w:r w:rsidR="008355C7">
        <w:rPr>
          <w:rFonts w:ascii="Cambria" w:hAnsi="Cambria" w:cs="Cambria"/>
          <w:color w:val="000000"/>
          <w:sz w:val="24"/>
          <w:szCs w:val="24"/>
        </w:rPr>
        <w:t>24</w:t>
      </w:r>
      <w:r w:rsidRPr="003A149B">
        <w:rPr>
          <w:rFonts w:ascii="Cambria" w:hAnsi="Cambria" w:cs="Cambria"/>
          <w:color w:val="000000"/>
          <w:sz w:val="24"/>
          <w:szCs w:val="24"/>
        </w:rPr>
        <w:t>,</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20</w:t>
      </w:r>
      <w:r w:rsidR="00E03085">
        <w:rPr>
          <w:rFonts w:ascii="Cambria" w:hAnsi="Cambria" w:cs="Cambria"/>
          <w:color w:val="000000"/>
          <w:sz w:val="24"/>
          <w:szCs w:val="24"/>
        </w:rPr>
        <w:t>25</w:t>
      </w:r>
    </w:p>
    <w:p w14:paraId="244BAF4F" w14:textId="682953BD" w:rsidR="00C63722" w:rsidRPr="003A149B" w:rsidRDefault="00C63722" w:rsidP="002D317F">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 xml:space="preserve">Award/Execute a professional services agreement: </w:t>
      </w:r>
      <w:r w:rsidR="007754F8">
        <w:rPr>
          <w:rFonts w:ascii="Cambria" w:hAnsi="Cambria" w:cs="Cambria"/>
          <w:color w:val="000000"/>
          <w:sz w:val="24"/>
          <w:szCs w:val="24"/>
        </w:rPr>
        <w:t>Monday</w:t>
      </w:r>
      <w:r w:rsidRPr="003A149B">
        <w:rPr>
          <w:rFonts w:ascii="Cambria" w:hAnsi="Cambria" w:cs="Cambria"/>
          <w:color w:val="000000"/>
          <w:sz w:val="24"/>
          <w:szCs w:val="24"/>
        </w:rPr>
        <w:t xml:space="preserve">, </w:t>
      </w:r>
      <w:r w:rsidR="005819BD">
        <w:rPr>
          <w:rFonts w:ascii="Cambria" w:hAnsi="Cambria" w:cs="Cambria"/>
          <w:color w:val="000000"/>
          <w:sz w:val="24"/>
          <w:szCs w:val="24"/>
        </w:rPr>
        <w:t xml:space="preserve">September </w:t>
      </w:r>
      <w:r w:rsidR="00E03085">
        <w:rPr>
          <w:rFonts w:ascii="Cambria" w:hAnsi="Cambria" w:cs="Cambria"/>
          <w:color w:val="000000"/>
          <w:sz w:val="24"/>
          <w:szCs w:val="24"/>
        </w:rPr>
        <w:t>29</w:t>
      </w:r>
      <w:r w:rsidRPr="003A149B">
        <w:rPr>
          <w:rFonts w:ascii="Cambria" w:hAnsi="Cambria" w:cs="Cambria"/>
          <w:color w:val="000000"/>
          <w:sz w:val="24"/>
          <w:szCs w:val="24"/>
        </w:rPr>
        <w:t>, 20</w:t>
      </w:r>
      <w:r w:rsidR="00E03085">
        <w:rPr>
          <w:rFonts w:ascii="Cambria" w:hAnsi="Cambria" w:cs="Cambria"/>
          <w:color w:val="000000"/>
          <w:sz w:val="24"/>
          <w:szCs w:val="24"/>
        </w:rPr>
        <w:t>25</w:t>
      </w:r>
    </w:p>
    <w:p w14:paraId="06912C9D" w14:textId="77777777" w:rsidR="002D317F" w:rsidRPr="003A149B" w:rsidRDefault="002D317F" w:rsidP="002D317F">
      <w:pPr>
        <w:autoSpaceDE w:val="0"/>
        <w:autoSpaceDN w:val="0"/>
        <w:adjustRightInd w:val="0"/>
        <w:spacing w:after="0" w:line="240" w:lineRule="auto"/>
        <w:rPr>
          <w:rFonts w:ascii="Cambria" w:hAnsi="Cambria" w:cs="Cambria"/>
          <w:color w:val="000000"/>
          <w:sz w:val="24"/>
          <w:szCs w:val="24"/>
        </w:rPr>
      </w:pPr>
    </w:p>
    <w:p w14:paraId="0A693E62" w14:textId="77777777" w:rsidR="00C63722" w:rsidRPr="003A149B" w:rsidRDefault="00C63722" w:rsidP="002D317F">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SUBMISSION DEADLINE</w:t>
      </w:r>
    </w:p>
    <w:p w14:paraId="028AE3B0" w14:textId="3944702E" w:rsidR="00C63722" w:rsidRPr="003A149B" w:rsidRDefault="00055C42" w:rsidP="00C63722">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 w:hAnsi="Cambria" w:cs="Cambria"/>
          <w:color w:val="000000"/>
          <w:sz w:val="24"/>
          <w:szCs w:val="24"/>
        </w:rPr>
        <w:t>Five</w:t>
      </w:r>
      <w:r w:rsidR="00DF69FD" w:rsidRPr="003A149B">
        <w:rPr>
          <w:rFonts w:ascii="Cambria" w:hAnsi="Cambria" w:cs="Cambria"/>
          <w:color w:val="000000"/>
          <w:sz w:val="24"/>
          <w:szCs w:val="24"/>
        </w:rPr>
        <w:t xml:space="preserve"> (</w:t>
      </w:r>
      <w:r w:rsidRPr="003A149B">
        <w:rPr>
          <w:rFonts w:ascii="Cambria" w:hAnsi="Cambria" w:cs="Cambria"/>
          <w:color w:val="000000"/>
          <w:sz w:val="24"/>
          <w:szCs w:val="24"/>
        </w:rPr>
        <w:t>5</w:t>
      </w:r>
      <w:r w:rsidR="00DF69FD" w:rsidRPr="003A149B">
        <w:rPr>
          <w:rFonts w:ascii="Cambria" w:hAnsi="Cambria" w:cs="Cambria"/>
          <w:color w:val="000000"/>
          <w:sz w:val="24"/>
          <w:szCs w:val="24"/>
        </w:rPr>
        <w:t>) copies</w:t>
      </w:r>
      <w:r w:rsidR="00C63722" w:rsidRPr="003A149B">
        <w:rPr>
          <w:rFonts w:ascii="Cambria" w:hAnsi="Cambria" w:cs="Cambria"/>
          <w:color w:val="000000"/>
          <w:sz w:val="24"/>
          <w:szCs w:val="24"/>
        </w:rPr>
        <w:t xml:space="preserve"> of written response materials of the response materials shall be</w:t>
      </w:r>
      <w:r w:rsidR="002D317F" w:rsidRPr="003A149B">
        <w:rPr>
          <w:rFonts w:ascii="Cambria" w:hAnsi="Cambria" w:cs="Cambria"/>
          <w:color w:val="000000"/>
          <w:sz w:val="24"/>
          <w:szCs w:val="24"/>
        </w:rPr>
        <w:t xml:space="preserve"> </w:t>
      </w:r>
      <w:r w:rsidR="00C63722" w:rsidRPr="003A149B">
        <w:rPr>
          <w:rFonts w:ascii="Cambria" w:hAnsi="Cambria" w:cs="Cambria"/>
          <w:color w:val="000000"/>
          <w:sz w:val="24"/>
          <w:szCs w:val="24"/>
        </w:rPr>
        <w:t xml:space="preserve">submitted on or before </w:t>
      </w:r>
      <w:r w:rsidRPr="005819BD">
        <w:rPr>
          <w:rFonts w:ascii="Cambria" w:hAnsi="Cambria" w:cs="Cambria"/>
          <w:b/>
          <w:bCs/>
          <w:color w:val="000000"/>
          <w:sz w:val="24"/>
          <w:szCs w:val="24"/>
        </w:rPr>
        <w:t>4:0</w:t>
      </w:r>
      <w:r w:rsidR="00C63722" w:rsidRPr="005819BD">
        <w:rPr>
          <w:rFonts w:ascii="Cambria-Bold" w:hAnsi="Cambria-Bold" w:cs="Cambria-Bold"/>
          <w:b/>
          <w:bCs/>
          <w:color w:val="000000"/>
          <w:sz w:val="24"/>
          <w:szCs w:val="24"/>
        </w:rPr>
        <w:t>0</w:t>
      </w:r>
      <w:r w:rsidR="00C63722" w:rsidRPr="003A149B">
        <w:rPr>
          <w:rFonts w:ascii="Cambria-Bold" w:hAnsi="Cambria-Bold" w:cs="Cambria-Bold"/>
          <w:b/>
          <w:bCs/>
          <w:color w:val="000000"/>
          <w:sz w:val="24"/>
          <w:szCs w:val="24"/>
        </w:rPr>
        <w:t xml:space="preserve"> p.m.</w:t>
      </w:r>
      <w:r w:rsidR="00C63722" w:rsidRPr="007754F8">
        <w:rPr>
          <w:rFonts w:ascii="Cambria" w:hAnsi="Cambria" w:cs="Cambria"/>
          <w:b/>
          <w:bCs/>
          <w:color w:val="000000"/>
          <w:sz w:val="24"/>
          <w:szCs w:val="24"/>
        </w:rPr>
        <w:t xml:space="preserve"> </w:t>
      </w:r>
      <w:r w:rsidR="00E03085">
        <w:rPr>
          <w:rFonts w:ascii="Cambria" w:hAnsi="Cambria" w:cs="Cambria"/>
          <w:b/>
          <w:bCs/>
          <w:color w:val="000000"/>
          <w:sz w:val="24"/>
          <w:szCs w:val="24"/>
        </w:rPr>
        <w:t>Fri</w:t>
      </w:r>
      <w:r w:rsidR="005819BD">
        <w:rPr>
          <w:rFonts w:ascii="Cambria" w:hAnsi="Cambria" w:cs="Cambria"/>
          <w:b/>
          <w:bCs/>
          <w:color w:val="000000"/>
          <w:sz w:val="24"/>
          <w:szCs w:val="24"/>
        </w:rPr>
        <w:t>day</w:t>
      </w:r>
      <w:r w:rsidR="00C63722" w:rsidRPr="003A149B">
        <w:rPr>
          <w:rFonts w:ascii="Cambria-Bold" w:hAnsi="Cambria-Bold" w:cs="Cambria-Bold"/>
          <w:b/>
          <w:bCs/>
          <w:color w:val="000000"/>
          <w:sz w:val="24"/>
          <w:szCs w:val="24"/>
        </w:rPr>
        <w:t xml:space="preserve"> </w:t>
      </w:r>
      <w:r w:rsidR="00E03085">
        <w:rPr>
          <w:rFonts w:ascii="Cambria-Bold" w:hAnsi="Cambria-Bold" w:cs="Cambria-Bold"/>
          <w:b/>
          <w:bCs/>
          <w:color w:val="000000"/>
          <w:sz w:val="24"/>
          <w:szCs w:val="24"/>
        </w:rPr>
        <w:t>September</w:t>
      </w:r>
      <w:r w:rsidRPr="003A149B">
        <w:rPr>
          <w:rFonts w:ascii="Cambria-Bold" w:hAnsi="Cambria-Bold" w:cs="Cambria-Bold"/>
          <w:b/>
          <w:bCs/>
          <w:color w:val="000000"/>
          <w:sz w:val="24"/>
          <w:szCs w:val="24"/>
        </w:rPr>
        <w:t xml:space="preserve"> </w:t>
      </w:r>
      <w:r w:rsidR="00E03085">
        <w:rPr>
          <w:rFonts w:ascii="Cambria-Bold" w:hAnsi="Cambria-Bold" w:cs="Cambria-Bold"/>
          <w:b/>
          <w:bCs/>
          <w:color w:val="000000"/>
          <w:sz w:val="24"/>
          <w:szCs w:val="24"/>
        </w:rPr>
        <w:t>5</w:t>
      </w:r>
      <w:r w:rsidR="00C63722" w:rsidRPr="003A149B">
        <w:rPr>
          <w:rFonts w:ascii="Cambria-Bold" w:hAnsi="Cambria-Bold" w:cs="Cambria-Bold"/>
          <w:b/>
          <w:bCs/>
          <w:color w:val="000000"/>
          <w:sz w:val="24"/>
          <w:szCs w:val="24"/>
        </w:rPr>
        <w:t>, 20</w:t>
      </w:r>
      <w:r w:rsidR="005819BD">
        <w:rPr>
          <w:rFonts w:ascii="Cambria-Bold" w:hAnsi="Cambria-Bold" w:cs="Cambria-Bold"/>
          <w:b/>
          <w:bCs/>
          <w:color w:val="000000"/>
          <w:sz w:val="24"/>
          <w:szCs w:val="24"/>
        </w:rPr>
        <w:t>2</w:t>
      </w:r>
      <w:r w:rsidR="00E03085">
        <w:rPr>
          <w:rFonts w:ascii="Cambria-Bold" w:hAnsi="Cambria-Bold" w:cs="Cambria-Bold"/>
          <w:b/>
          <w:bCs/>
          <w:color w:val="000000"/>
          <w:sz w:val="24"/>
          <w:szCs w:val="24"/>
        </w:rPr>
        <w:t>5</w:t>
      </w:r>
      <w:r w:rsidR="00D90D1D">
        <w:rPr>
          <w:rFonts w:ascii="Cambria-Bold" w:hAnsi="Cambria-Bold" w:cs="Cambria-Bold"/>
          <w:b/>
          <w:bCs/>
          <w:color w:val="000000"/>
          <w:sz w:val="24"/>
          <w:szCs w:val="24"/>
        </w:rPr>
        <w:t>,</w:t>
      </w:r>
      <w:r w:rsidR="00C63722" w:rsidRPr="003A149B">
        <w:rPr>
          <w:rFonts w:ascii="Cambria-Bold" w:hAnsi="Cambria-Bold" w:cs="Cambria-Bold"/>
          <w:b/>
          <w:bCs/>
          <w:color w:val="000000"/>
          <w:sz w:val="24"/>
          <w:szCs w:val="24"/>
        </w:rPr>
        <w:t xml:space="preserve"> </w:t>
      </w:r>
      <w:r w:rsidR="00C63722" w:rsidRPr="003A149B">
        <w:rPr>
          <w:rFonts w:ascii="Cambria" w:hAnsi="Cambria" w:cs="Cambria"/>
          <w:color w:val="000000"/>
          <w:sz w:val="24"/>
          <w:szCs w:val="24"/>
        </w:rPr>
        <w:t>to:</w:t>
      </w:r>
    </w:p>
    <w:p w14:paraId="254D7F40" w14:textId="140F782E" w:rsidR="00C63722" w:rsidRPr="003A149B" w:rsidRDefault="00E03085" w:rsidP="002D317F">
      <w:pPr>
        <w:autoSpaceDE w:val="0"/>
        <w:autoSpaceDN w:val="0"/>
        <w:adjustRightInd w:val="0"/>
        <w:spacing w:after="0" w:line="240" w:lineRule="auto"/>
        <w:ind w:left="1440"/>
        <w:rPr>
          <w:rFonts w:ascii="Cambria" w:hAnsi="Cambria" w:cs="Cambria"/>
          <w:color w:val="000000"/>
          <w:sz w:val="24"/>
          <w:szCs w:val="24"/>
        </w:rPr>
      </w:pPr>
      <w:r>
        <w:rPr>
          <w:rFonts w:ascii="Cambria" w:hAnsi="Cambria" w:cs="Cambria"/>
          <w:color w:val="000000"/>
          <w:sz w:val="24"/>
          <w:szCs w:val="24"/>
        </w:rPr>
        <w:t>Janice Flynn</w:t>
      </w:r>
      <w:r w:rsidR="00C63722" w:rsidRPr="003A149B">
        <w:rPr>
          <w:rFonts w:ascii="Cambria" w:hAnsi="Cambria" w:cs="Cambria"/>
          <w:color w:val="000000"/>
          <w:sz w:val="24"/>
          <w:szCs w:val="24"/>
        </w:rPr>
        <w:t xml:space="preserve">, </w:t>
      </w:r>
      <w:r w:rsidR="002D317F" w:rsidRPr="003A149B">
        <w:rPr>
          <w:rFonts w:ascii="Cambria" w:hAnsi="Cambria" w:cs="Cambria"/>
          <w:color w:val="000000"/>
          <w:sz w:val="24"/>
          <w:szCs w:val="24"/>
        </w:rPr>
        <w:t>Finance Director</w:t>
      </w:r>
    </w:p>
    <w:p w14:paraId="29178974" w14:textId="77777777" w:rsidR="00C63722" w:rsidRPr="003A149B" w:rsidRDefault="00C63722" w:rsidP="002D317F">
      <w:pPr>
        <w:autoSpaceDE w:val="0"/>
        <w:autoSpaceDN w:val="0"/>
        <w:adjustRightInd w:val="0"/>
        <w:spacing w:after="0" w:line="240" w:lineRule="auto"/>
        <w:ind w:left="1440"/>
        <w:rPr>
          <w:rFonts w:ascii="Cambria" w:hAnsi="Cambria" w:cs="Cambria"/>
          <w:color w:val="000000"/>
          <w:sz w:val="24"/>
          <w:szCs w:val="24"/>
        </w:rPr>
      </w:pPr>
      <w:r w:rsidRPr="003A149B">
        <w:rPr>
          <w:rFonts w:ascii="Cambria" w:hAnsi="Cambria" w:cs="Cambria"/>
          <w:color w:val="000000"/>
          <w:sz w:val="24"/>
          <w:szCs w:val="24"/>
        </w:rPr>
        <w:t xml:space="preserve">City </w:t>
      </w:r>
      <w:r w:rsidR="002D317F" w:rsidRPr="003A149B">
        <w:rPr>
          <w:rFonts w:ascii="Cambria" w:hAnsi="Cambria" w:cs="Cambria"/>
          <w:color w:val="000000"/>
          <w:sz w:val="24"/>
          <w:szCs w:val="24"/>
        </w:rPr>
        <w:t>of Royal City</w:t>
      </w:r>
    </w:p>
    <w:p w14:paraId="0700F166" w14:textId="77777777" w:rsidR="00C63722" w:rsidRPr="003A149B" w:rsidRDefault="002D317F" w:rsidP="002D317F">
      <w:pPr>
        <w:autoSpaceDE w:val="0"/>
        <w:autoSpaceDN w:val="0"/>
        <w:adjustRightInd w:val="0"/>
        <w:spacing w:after="0" w:line="240" w:lineRule="auto"/>
        <w:ind w:left="1440"/>
        <w:rPr>
          <w:rFonts w:ascii="Cambria" w:hAnsi="Cambria" w:cs="Cambria"/>
          <w:color w:val="000000"/>
          <w:sz w:val="24"/>
          <w:szCs w:val="24"/>
        </w:rPr>
      </w:pPr>
      <w:r w:rsidRPr="003A149B">
        <w:rPr>
          <w:rFonts w:ascii="Cambria" w:hAnsi="Cambria" w:cs="Cambria"/>
          <w:color w:val="000000"/>
          <w:sz w:val="24"/>
          <w:szCs w:val="24"/>
        </w:rPr>
        <w:t>445 Camelia Street NE</w:t>
      </w:r>
    </w:p>
    <w:p w14:paraId="4A3989C1" w14:textId="77777777" w:rsidR="00C63722" w:rsidRPr="003A149B" w:rsidRDefault="002D317F" w:rsidP="002D317F">
      <w:pPr>
        <w:autoSpaceDE w:val="0"/>
        <w:autoSpaceDN w:val="0"/>
        <w:adjustRightInd w:val="0"/>
        <w:spacing w:after="0" w:line="240" w:lineRule="auto"/>
        <w:ind w:left="1440"/>
        <w:rPr>
          <w:rFonts w:ascii="Cambria" w:hAnsi="Cambria" w:cs="Cambria"/>
          <w:color w:val="000000"/>
          <w:sz w:val="24"/>
          <w:szCs w:val="24"/>
        </w:rPr>
      </w:pPr>
      <w:r w:rsidRPr="003A149B">
        <w:rPr>
          <w:rFonts w:ascii="Cambria" w:hAnsi="Cambria" w:cs="Cambria"/>
          <w:color w:val="000000"/>
          <w:sz w:val="24"/>
          <w:szCs w:val="24"/>
        </w:rPr>
        <w:t>Royal City</w:t>
      </w:r>
      <w:r w:rsidR="00C63722" w:rsidRPr="003A149B">
        <w:rPr>
          <w:rFonts w:ascii="Cambria" w:hAnsi="Cambria" w:cs="Cambria"/>
          <w:color w:val="000000"/>
          <w:sz w:val="24"/>
          <w:szCs w:val="24"/>
        </w:rPr>
        <w:t>, WA 993</w:t>
      </w:r>
      <w:r w:rsidRPr="003A149B">
        <w:rPr>
          <w:rFonts w:ascii="Cambria" w:hAnsi="Cambria" w:cs="Cambria"/>
          <w:color w:val="000000"/>
          <w:sz w:val="24"/>
          <w:szCs w:val="24"/>
        </w:rPr>
        <w:t>57</w:t>
      </w:r>
    </w:p>
    <w:p w14:paraId="1C6697B1" w14:textId="77777777" w:rsidR="00C63722" w:rsidRPr="003A149B" w:rsidRDefault="00C63722" w:rsidP="002D317F">
      <w:pPr>
        <w:autoSpaceDE w:val="0"/>
        <w:autoSpaceDN w:val="0"/>
        <w:adjustRightInd w:val="0"/>
        <w:spacing w:after="0" w:line="240" w:lineRule="auto"/>
        <w:ind w:left="1440"/>
        <w:rPr>
          <w:rFonts w:ascii="Cambria" w:hAnsi="Cambria" w:cs="Cambria"/>
          <w:color w:val="000000"/>
          <w:sz w:val="24"/>
          <w:szCs w:val="24"/>
        </w:rPr>
      </w:pPr>
      <w:r w:rsidRPr="003A149B">
        <w:rPr>
          <w:rFonts w:ascii="Cambria" w:hAnsi="Cambria" w:cs="Cambria"/>
          <w:color w:val="000000"/>
          <w:sz w:val="24"/>
          <w:szCs w:val="24"/>
        </w:rPr>
        <w:t xml:space="preserve">(509) </w:t>
      </w:r>
      <w:r w:rsidR="002D317F" w:rsidRPr="003A149B">
        <w:rPr>
          <w:rFonts w:ascii="Cambria" w:hAnsi="Cambria" w:cs="Cambria"/>
          <w:color w:val="000000"/>
          <w:sz w:val="24"/>
          <w:szCs w:val="24"/>
        </w:rPr>
        <w:t>346-2263</w:t>
      </w:r>
    </w:p>
    <w:p w14:paraId="26D62E54" w14:textId="6B200D47" w:rsidR="00C63722" w:rsidRPr="003A149B" w:rsidRDefault="00C63722" w:rsidP="002D317F">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Bold" w:hAnsi="Cambria-Bold" w:cs="Cambria-Bold"/>
          <w:b/>
          <w:bCs/>
          <w:color w:val="000000"/>
          <w:sz w:val="24"/>
          <w:szCs w:val="24"/>
        </w:rPr>
        <w:t xml:space="preserve">Questions </w:t>
      </w:r>
      <w:r w:rsidRPr="003A149B">
        <w:rPr>
          <w:rFonts w:ascii="Cambria" w:hAnsi="Cambria" w:cs="Cambria"/>
          <w:color w:val="000000"/>
          <w:sz w:val="24"/>
          <w:szCs w:val="24"/>
        </w:rPr>
        <w:t xml:space="preserve">concerning this Request for Statement of Qualifications </w:t>
      </w:r>
      <w:r w:rsidR="00055C42" w:rsidRPr="003A149B">
        <w:rPr>
          <w:rFonts w:ascii="Cambria" w:hAnsi="Cambria" w:cs="Cambria"/>
          <w:color w:val="000000"/>
          <w:sz w:val="24"/>
          <w:szCs w:val="24"/>
        </w:rPr>
        <w:t>directed</w:t>
      </w:r>
      <w:r w:rsidRPr="003A149B">
        <w:rPr>
          <w:rFonts w:ascii="Cambria" w:hAnsi="Cambria" w:cs="Cambria"/>
          <w:color w:val="000000"/>
          <w:sz w:val="24"/>
          <w:szCs w:val="24"/>
        </w:rPr>
        <w:t xml:space="preserve"> to </w:t>
      </w:r>
      <w:r w:rsidR="004B15A9">
        <w:rPr>
          <w:rFonts w:ascii="Cambria" w:hAnsi="Cambria" w:cs="Cambria"/>
          <w:color w:val="000000"/>
          <w:sz w:val="24"/>
          <w:szCs w:val="24"/>
        </w:rPr>
        <w:t>Janice Flynn</w:t>
      </w:r>
      <w:r w:rsidRPr="003A149B">
        <w:rPr>
          <w:rFonts w:ascii="Cambria" w:hAnsi="Cambria" w:cs="Cambria"/>
          <w:color w:val="000000"/>
          <w:sz w:val="24"/>
          <w:szCs w:val="24"/>
        </w:rPr>
        <w:t xml:space="preserve"> at the above </w:t>
      </w:r>
      <w:r w:rsidR="005664D3" w:rsidRPr="003A149B">
        <w:rPr>
          <w:rFonts w:ascii="Cambria" w:hAnsi="Cambria" w:cs="Cambria"/>
          <w:color w:val="000000"/>
          <w:sz w:val="24"/>
          <w:szCs w:val="24"/>
        </w:rPr>
        <w:t xml:space="preserve">phone number, </w:t>
      </w:r>
      <w:r w:rsidRPr="003A149B">
        <w:rPr>
          <w:rFonts w:ascii="Cambria" w:hAnsi="Cambria" w:cs="Cambria"/>
          <w:color w:val="000000"/>
          <w:sz w:val="24"/>
          <w:szCs w:val="24"/>
        </w:rPr>
        <w:t>address</w:t>
      </w:r>
      <w:r w:rsidR="005664D3" w:rsidRPr="003A149B">
        <w:rPr>
          <w:rFonts w:ascii="Cambria" w:hAnsi="Cambria" w:cs="Cambria"/>
          <w:color w:val="000000"/>
          <w:sz w:val="24"/>
          <w:szCs w:val="24"/>
        </w:rPr>
        <w:t>,</w:t>
      </w:r>
      <w:r w:rsidRPr="003A149B">
        <w:rPr>
          <w:rFonts w:ascii="Cambria" w:hAnsi="Cambria" w:cs="Cambria"/>
          <w:color w:val="000000"/>
          <w:sz w:val="24"/>
          <w:szCs w:val="24"/>
        </w:rPr>
        <w:t xml:space="preserve"> or via email at</w:t>
      </w:r>
      <w:r w:rsidR="007754F8">
        <w:rPr>
          <w:rFonts w:ascii="Cambria" w:hAnsi="Cambria" w:cs="Cambria"/>
          <w:color w:val="000000"/>
          <w:sz w:val="24"/>
          <w:szCs w:val="24"/>
        </w:rPr>
        <w:t xml:space="preserve"> </w:t>
      </w:r>
      <w:r w:rsidR="00A043E3">
        <w:rPr>
          <w:rFonts w:ascii="Cambria" w:hAnsi="Cambria" w:cs="Cambria"/>
          <w:color w:val="000000"/>
          <w:sz w:val="24"/>
          <w:szCs w:val="24"/>
        </w:rPr>
        <w:t>janice</w:t>
      </w:r>
      <w:r w:rsidR="00DF69FD" w:rsidRPr="00A043E3">
        <w:rPr>
          <w:rFonts w:ascii="Cambria" w:hAnsi="Cambria" w:cs="Cambria"/>
          <w:sz w:val="24"/>
          <w:szCs w:val="24"/>
        </w:rPr>
        <w:t>@royalcitywa.org</w:t>
      </w:r>
      <w:r w:rsidRPr="003A149B">
        <w:rPr>
          <w:rFonts w:ascii="Cambria" w:hAnsi="Cambria" w:cs="Cambria"/>
          <w:color w:val="000000"/>
          <w:sz w:val="24"/>
          <w:szCs w:val="24"/>
        </w:rPr>
        <w:t>.</w:t>
      </w:r>
    </w:p>
    <w:p w14:paraId="01BC1BDE" w14:textId="5681934B" w:rsidR="00C63722" w:rsidRPr="003A149B" w:rsidRDefault="00C63722" w:rsidP="002D317F">
      <w:pPr>
        <w:pStyle w:val="ListParagraph"/>
        <w:numPr>
          <w:ilvl w:val="0"/>
          <w:numId w:val="2"/>
        </w:numPr>
        <w:autoSpaceDE w:val="0"/>
        <w:autoSpaceDN w:val="0"/>
        <w:adjustRightInd w:val="0"/>
        <w:spacing w:after="0" w:line="240" w:lineRule="auto"/>
        <w:rPr>
          <w:rFonts w:ascii="Cambria" w:hAnsi="Cambria" w:cs="Cambria"/>
          <w:color w:val="000000"/>
          <w:sz w:val="24"/>
          <w:szCs w:val="24"/>
        </w:rPr>
      </w:pPr>
      <w:r w:rsidRPr="003A149B">
        <w:rPr>
          <w:rFonts w:ascii="Cambria-Bold" w:hAnsi="Cambria-Bold" w:cs="Cambria-Bold"/>
          <w:b/>
          <w:bCs/>
          <w:color w:val="000000"/>
          <w:sz w:val="24"/>
          <w:szCs w:val="24"/>
        </w:rPr>
        <w:t xml:space="preserve">Proposals </w:t>
      </w:r>
      <w:r w:rsidRPr="003A149B">
        <w:rPr>
          <w:rFonts w:ascii="Cambria" w:hAnsi="Cambria" w:cs="Cambria"/>
          <w:color w:val="000000"/>
          <w:sz w:val="24"/>
          <w:szCs w:val="24"/>
        </w:rPr>
        <w:t xml:space="preserve">should be prepared simply, providing a </w:t>
      </w:r>
      <w:r w:rsidR="00D90D1D" w:rsidRPr="003A149B">
        <w:rPr>
          <w:rFonts w:ascii="Cambria" w:hAnsi="Cambria" w:cs="Cambria"/>
          <w:color w:val="000000"/>
          <w:sz w:val="24"/>
          <w:szCs w:val="24"/>
        </w:rPr>
        <w:t>straightforward</w:t>
      </w:r>
      <w:r w:rsidRPr="003A149B">
        <w:rPr>
          <w:rFonts w:ascii="Cambria" w:hAnsi="Cambria" w:cs="Cambria"/>
          <w:color w:val="000000"/>
          <w:sz w:val="24"/>
          <w:szCs w:val="24"/>
        </w:rPr>
        <w:t>, concise</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description of provider capabilities to satisfy the requirements of the request.</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Emphasis should be on completeness and clarity of content. Items such as special</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bindings, glossy finishes, and promotional materials are not desired. Submittals,</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including graphic materials, should be limited to a total of twenty (20) pages, front</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and back. Faxes, emails, telephone proposals or late submissions </w:t>
      </w:r>
      <w:r w:rsidRPr="003A149B">
        <w:rPr>
          <w:rFonts w:ascii="Cambria-BoldItalic" w:hAnsi="Cambria-BoldItalic" w:cs="Cambria-BoldItalic"/>
          <w:b/>
          <w:bCs/>
          <w:i/>
          <w:iCs/>
          <w:color w:val="000000"/>
          <w:sz w:val="24"/>
          <w:szCs w:val="24"/>
        </w:rPr>
        <w:t xml:space="preserve">will not </w:t>
      </w:r>
      <w:r w:rsidRPr="003A149B">
        <w:rPr>
          <w:rFonts w:ascii="Cambria" w:hAnsi="Cambria" w:cs="Cambria"/>
          <w:color w:val="000000"/>
          <w:sz w:val="24"/>
          <w:szCs w:val="24"/>
        </w:rPr>
        <w:t>be</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accepted.</w:t>
      </w:r>
    </w:p>
    <w:p w14:paraId="2885D4D6" w14:textId="77777777" w:rsidR="002D317F" w:rsidRPr="003A149B" w:rsidRDefault="002D317F" w:rsidP="002D317F">
      <w:pPr>
        <w:pStyle w:val="ListParagraph"/>
        <w:autoSpaceDE w:val="0"/>
        <w:autoSpaceDN w:val="0"/>
        <w:adjustRightInd w:val="0"/>
        <w:spacing w:after="0" w:line="240" w:lineRule="auto"/>
        <w:rPr>
          <w:rFonts w:ascii="Cambria" w:hAnsi="Cambria" w:cs="Cambria"/>
          <w:color w:val="000000"/>
          <w:sz w:val="24"/>
          <w:szCs w:val="24"/>
        </w:rPr>
      </w:pPr>
    </w:p>
    <w:p w14:paraId="3142F0A2" w14:textId="77777777" w:rsidR="00C63722" w:rsidRPr="003A149B" w:rsidRDefault="00C63722" w:rsidP="002D317F">
      <w:pPr>
        <w:pStyle w:val="ListParagraph"/>
        <w:numPr>
          <w:ilvl w:val="0"/>
          <w:numId w:val="5"/>
        </w:numPr>
        <w:autoSpaceDE w:val="0"/>
        <w:autoSpaceDN w:val="0"/>
        <w:adjustRightInd w:val="0"/>
        <w:spacing w:after="0" w:line="240" w:lineRule="auto"/>
        <w:rPr>
          <w:rFonts w:ascii="Cambria-Bold" w:hAnsi="Cambria-Bold" w:cs="Cambria-Bold"/>
          <w:b/>
          <w:bCs/>
          <w:color w:val="000000"/>
          <w:sz w:val="24"/>
          <w:szCs w:val="24"/>
        </w:rPr>
      </w:pPr>
      <w:r w:rsidRPr="003A149B">
        <w:rPr>
          <w:rFonts w:ascii="Cambria-Bold" w:hAnsi="Cambria-Bold" w:cs="Cambria-Bold"/>
          <w:b/>
          <w:bCs/>
          <w:color w:val="000000"/>
          <w:sz w:val="24"/>
          <w:szCs w:val="24"/>
        </w:rPr>
        <w:t>RESERVATIONS</w:t>
      </w:r>
    </w:p>
    <w:p w14:paraId="70164DFE" w14:textId="77777777" w:rsidR="00E41E4F" w:rsidRPr="003A149B" w:rsidRDefault="00C63722" w:rsidP="002D317F">
      <w:pPr>
        <w:autoSpaceDE w:val="0"/>
        <w:autoSpaceDN w:val="0"/>
        <w:adjustRightInd w:val="0"/>
        <w:spacing w:after="0" w:line="240" w:lineRule="auto"/>
        <w:ind w:left="360"/>
        <w:rPr>
          <w:rFonts w:ascii="Cambria" w:hAnsi="Cambria" w:cs="Cambria"/>
          <w:color w:val="000000"/>
          <w:sz w:val="24"/>
          <w:szCs w:val="24"/>
        </w:rPr>
      </w:pPr>
      <w:r w:rsidRPr="003A149B">
        <w:rPr>
          <w:rFonts w:ascii="Cambria" w:hAnsi="Cambria" w:cs="Cambria"/>
          <w:color w:val="000000"/>
          <w:sz w:val="24"/>
          <w:szCs w:val="24"/>
        </w:rPr>
        <w:t xml:space="preserve">The City of </w:t>
      </w:r>
      <w:r w:rsidR="0003247B" w:rsidRPr="003A149B">
        <w:rPr>
          <w:rFonts w:ascii="Cambria" w:hAnsi="Cambria" w:cs="Cambria"/>
          <w:color w:val="000000"/>
          <w:sz w:val="24"/>
          <w:szCs w:val="24"/>
        </w:rPr>
        <w:t>Royal City</w:t>
      </w:r>
      <w:r w:rsidRPr="003A149B">
        <w:rPr>
          <w:rFonts w:ascii="Cambria" w:hAnsi="Cambria" w:cs="Cambria"/>
          <w:color w:val="000000"/>
          <w:sz w:val="24"/>
          <w:szCs w:val="24"/>
        </w:rPr>
        <w:t xml:space="preserve"> reserves the right to reject </w:t>
      </w:r>
      <w:proofErr w:type="gramStart"/>
      <w:r w:rsidRPr="003A149B">
        <w:rPr>
          <w:rFonts w:ascii="Cambria" w:hAnsi="Cambria" w:cs="Cambria"/>
          <w:color w:val="000000"/>
          <w:sz w:val="24"/>
          <w:szCs w:val="24"/>
        </w:rPr>
        <w:t>any and all</w:t>
      </w:r>
      <w:proofErr w:type="gramEnd"/>
      <w:r w:rsidRPr="003A149B">
        <w:rPr>
          <w:rFonts w:ascii="Cambria" w:hAnsi="Cambria" w:cs="Cambria"/>
          <w:color w:val="000000"/>
          <w:sz w:val="24"/>
          <w:szCs w:val="24"/>
        </w:rPr>
        <w:t xml:space="preserve"> SOQ’s and to waive irregularities</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and informalities in the submittal and evaluation process. This solicitation for Consultant</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Services does not obligate the City of </w:t>
      </w:r>
      <w:r w:rsidR="0003247B" w:rsidRPr="003A149B">
        <w:rPr>
          <w:rFonts w:ascii="Cambria" w:hAnsi="Cambria" w:cs="Cambria"/>
          <w:color w:val="000000"/>
          <w:sz w:val="24"/>
          <w:szCs w:val="24"/>
        </w:rPr>
        <w:t>Royal City</w:t>
      </w:r>
      <w:r w:rsidRPr="003A149B">
        <w:rPr>
          <w:rFonts w:ascii="Cambria" w:hAnsi="Cambria" w:cs="Cambria"/>
          <w:color w:val="000000"/>
          <w:sz w:val="24"/>
          <w:szCs w:val="24"/>
        </w:rPr>
        <w:t xml:space="preserve"> to pay any costs incurred by respondents in the</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preparation and submission of </w:t>
      </w:r>
      <w:r w:rsidR="007754F8" w:rsidRPr="003A149B">
        <w:rPr>
          <w:rFonts w:ascii="Cambria" w:hAnsi="Cambria" w:cs="Cambria"/>
          <w:color w:val="000000"/>
          <w:sz w:val="24"/>
          <w:szCs w:val="24"/>
        </w:rPr>
        <w:t>an</w:t>
      </w:r>
      <w:r w:rsidRPr="003A149B">
        <w:rPr>
          <w:rFonts w:ascii="Cambria" w:hAnsi="Cambria" w:cs="Cambria"/>
          <w:color w:val="000000"/>
          <w:sz w:val="24"/>
          <w:szCs w:val="24"/>
        </w:rPr>
        <w:t xml:space="preserve"> RFQ. This solicitation does not obligate the City of </w:t>
      </w:r>
      <w:r w:rsidR="0003247B" w:rsidRPr="003A149B">
        <w:rPr>
          <w:rFonts w:ascii="Cambria" w:hAnsi="Cambria" w:cs="Cambria"/>
          <w:color w:val="000000"/>
          <w:sz w:val="24"/>
          <w:szCs w:val="24"/>
        </w:rPr>
        <w:t>Royal City</w:t>
      </w:r>
      <w:r w:rsidRPr="003A149B">
        <w:rPr>
          <w:rFonts w:ascii="Cambria" w:hAnsi="Cambria" w:cs="Cambria"/>
          <w:color w:val="000000"/>
          <w:sz w:val="24"/>
          <w:szCs w:val="24"/>
        </w:rPr>
        <w:t xml:space="preserve"> to</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 xml:space="preserve">accept or contract for any expressed or implied services. Furthermore, the City of </w:t>
      </w:r>
      <w:r w:rsidR="0003247B" w:rsidRPr="003A149B">
        <w:rPr>
          <w:rFonts w:ascii="Cambria" w:hAnsi="Cambria" w:cs="Cambria"/>
          <w:color w:val="000000"/>
          <w:sz w:val="24"/>
          <w:szCs w:val="24"/>
        </w:rPr>
        <w:t>Royal City</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reserves the right to award the contract to the next most qualified Consultant if the selected</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Consultant does not execute a contract within thirty (30) days after the award of the</w:t>
      </w:r>
      <w:r w:rsidR="002D317F" w:rsidRPr="003A149B">
        <w:rPr>
          <w:rFonts w:ascii="Cambria" w:hAnsi="Cambria" w:cs="Cambria"/>
          <w:color w:val="000000"/>
          <w:sz w:val="24"/>
          <w:szCs w:val="24"/>
        </w:rPr>
        <w:t xml:space="preserve"> </w:t>
      </w:r>
      <w:r w:rsidRPr="003A149B">
        <w:rPr>
          <w:rFonts w:ascii="Cambria" w:hAnsi="Cambria" w:cs="Cambria"/>
          <w:color w:val="000000"/>
          <w:sz w:val="24"/>
          <w:szCs w:val="24"/>
        </w:rPr>
        <w:t>proposal.</w:t>
      </w:r>
    </w:p>
    <w:p w14:paraId="22BAECA1" w14:textId="77777777" w:rsidR="00F714CD" w:rsidRPr="003A149B" w:rsidRDefault="00F714CD">
      <w:pPr>
        <w:rPr>
          <w:rFonts w:ascii="Cambria" w:hAnsi="Cambria" w:cs="Cambria"/>
          <w:color w:val="000000"/>
          <w:sz w:val="24"/>
          <w:szCs w:val="24"/>
        </w:rPr>
      </w:pPr>
    </w:p>
    <w:p w14:paraId="7814B0EE" w14:textId="77777777" w:rsidR="00F714CD" w:rsidRPr="003A149B" w:rsidRDefault="007C4CAB" w:rsidP="00F714CD">
      <w:pPr>
        <w:rPr>
          <w:rFonts w:cstheme="minorHAnsi"/>
          <w:sz w:val="24"/>
          <w:szCs w:val="24"/>
        </w:rPr>
      </w:pPr>
      <w:r w:rsidRPr="003A149B">
        <w:rPr>
          <w:rFonts w:cstheme="minorHAnsi"/>
          <w:sz w:val="24"/>
          <w:szCs w:val="24"/>
        </w:rPr>
        <w:t>Newspaper ad -</w:t>
      </w:r>
    </w:p>
    <w:p w14:paraId="4CD48F80" w14:textId="77777777" w:rsidR="00F714CD" w:rsidRPr="00106C7F" w:rsidRDefault="00F714CD" w:rsidP="00E31C1F">
      <w:pPr>
        <w:autoSpaceDE w:val="0"/>
        <w:autoSpaceDN w:val="0"/>
        <w:adjustRightInd w:val="0"/>
        <w:spacing w:after="0" w:line="240" w:lineRule="auto"/>
        <w:jc w:val="center"/>
        <w:rPr>
          <w:rFonts w:cstheme="minorHAnsi"/>
          <w:sz w:val="24"/>
          <w:szCs w:val="24"/>
        </w:rPr>
      </w:pPr>
      <w:r w:rsidRPr="00106C7F">
        <w:rPr>
          <w:rFonts w:cstheme="minorHAnsi"/>
          <w:sz w:val="24"/>
          <w:szCs w:val="24"/>
        </w:rPr>
        <w:t>LEGAL NOTICE</w:t>
      </w:r>
    </w:p>
    <w:p w14:paraId="1191F0DA" w14:textId="77777777" w:rsidR="00F714CD" w:rsidRPr="00106C7F" w:rsidRDefault="00F714CD" w:rsidP="00E31C1F">
      <w:pPr>
        <w:autoSpaceDE w:val="0"/>
        <w:autoSpaceDN w:val="0"/>
        <w:adjustRightInd w:val="0"/>
        <w:spacing w:after="0" w:line="240" w:lineRule="auto"/>
        <w:jc w:val="center"/>
        <w:rPr>
          <w:rFonts w:cstheme="minorHAnsi"/>
          <w:sz w:val="24"/>
          <w:szCs w:val="24"/>
        </w:rPr>
      </w:pPr>
      <w:r w:rsidRPr="00106C7F">
        <w:rPr>
          <w:rFonts w:cstheme="minorHAnsi"/>
          <w:sz w:val="24"/>
          <w:szCs w:val="24"/>
        </w:rPr>
        <w:t xml:space="preserve">CITY OF </w:t>
      </w:r>
      <w:r w:rsidR="00E31C1F" w:rsidRPr="00106C7F">
        <w:rPr>
          <w:rFonts w:cstheme="minorHAnsi"/>
          <w:sz w:val="24"/>
          <w:szCs w:val="24"/>
        </w:rPr>
        <w:t>ROYAL CITY</w:t>
      </w:r>
    </w:p>
    <w:p w14:paraId="26D19C63" w14:textId="77777777" w:rsidR="00F714CD" w:rsidRPr="00106C7F" w:rsidRDefault="00F714CD" w:rsidP="00E31C1F">
      <w:pPr>
        <w:autoSpaceDE w:val="0"/>
        <w:autoSpaceDN w:val="0"/>
        <w:adjustRightInd w:val="0"/>
        <w:spacing w:after="0" w:line="240" w:lineRule="auto"/>
        <w:jc w:val="center"/>
        <w:rPr>
          <w:rFonts w:cstheme="minorHAnsi"/>
          <w:sz w:val="24"/>
          <w:szCs w:val="24"/>
        </w:rPr>
      </w:pPr>
      <w:r w:rsidRPr="00106C7F">
        <w:rPr>
          <w:rFonts w:cstheme="minorHAnsi"/>
          <w:sz w:val="24"/>
          <w:szCs w:val="24"/>
        </w:rPr>
        <w:t>REQUEST FOR STATEMENT OF QUALIFICATIONS FOR PROFESSIONAL ARCHITECTURAL, ENGINEERING AND GENERAL LAND SURVEYING SERVICES ON CALL SERVICES</w:t>
      </w:r>
    </w:p>
    <w:p w14:paraId="5269367D" w14:textId="77777777" w:rsidR="00E31C1F" w:rsidRPr="00106C7F" w:rsidRDefault="00E31C1F" w:rsidP="00857463">
      <w:pPr>
        <w:autoSpaceDE w:val="0"/>
        <w:autoSpaceDN w:val="0"/>
        <w:adjustRightInd w:val="0"/>
        <w:spacing w:after="0" w:line="240" w:lineRule="auto"/>
        <w:rPr>
          <w:rFonts w:cstheme="minorHAnsi"/>
          <w:sz w:val="24"/>
          <w:szCs w:val="24"/>
        </w:rPr>
      </w:pPr>
    </w:p>
    <w:p w14:paraId="295C3FEA" w14:textId="200D7A24" w:rsidR="00857463" w:rsidRPr="00106C7F" w:rsidRDefault="00F714CD" w:rsidP="00857463">
      <w:pPr>
        <w:autoSpaceDE w:val="0"/>
        <w:autoSpaceDN w:val="0"/>
        <w:adjustRightInd w:val="0"/>
        <w:spacing w:after="0" w:line="240" w:lineRule="auto"/>
        <w:rPr>
          <w:rFonts w:cstheme="minorHAnsi"/>
          <w:sz w:val="24"/>
          <w:szCs w:val="24"/>
        </w:rPr>
      </w:pPr>
      <w:r w:rsidRPr="00106C7F">
        <w:rPr>
          <w:rFonts w:cstheme="minorHAnsi"/>
          <w:sz w:val="24"/>
          <w:szCs w:val="24"/>
        </w:rPr>
        <w:t xml:space="preserve">NOTICE IS HEREBY GIVEN </w:t>
      </w:r>
      <w:proofErr w:type="gramStart"/>
      <w:r w:rsidRPr="00106C7F">
        <w:rPr>
          <w:rFonts w:cstheme="minorHAnsi"/>
          <w:sz w:val="24"/>
          <w:szCs w:val="24"/>
        </w:rPr>
        <w:t>that</w:t>
      </w:r>
      <w:proofErr w:type="gramEnd"/>
      <w:r w:rsidRPr="00106C7F">
        <w:rPr>
          <w:rFonts w:cstheme="minorHAnsi"/>
          <w:sz w:val="24"/>
          <w:szCs w:val="24"/>
        </w:rPr>
        <w:t xml:space="preserve"> the City of Royal City has issued a Request for Statement of Qualifications</w:t>
      </w:r>
      <w:r w:rsidR="00857463" w:rsidRPr="00106C7F">
        <w:rPr>
          <w:rFonts w:cstheme="minorHAnsi"/>
          <w:sz w:val="24"/>
          <w:szCs w:val="24"/>
        </w:rPr>
        <w:t xml:space="preserve"> </w:t>
      </w:r>
      <w:r w:rsidRPr="00106C7F">
        <w:rPr>
          <w:rFonts w:cstheme="minorHAnsi"/>
          <w:sz w:val="24"/>
          <w:szCs w:val="24"/>
        </w:rPr>
        <w:t xml:space="preserve">(SOQ) for professional architectural, engineering and general land surveying services. SOQ Title: City of Royal City Request for Statement of Qualifications for Professional Architectural, Engineering, and General Land Surveying Services. SOQ Due Date and Time: </w:t>
      </w:r>
      <w:r w:rsidR="004B15A9">
        <w:rPr>
          <w:rFonts w:cstheme="minorHAnsi"/>
          <w:sz w:val="24"/>
          <w:szCs w:val="24"/>
        </w:rPr>
        <w:t>Fri</w:t>
      </w:r>
      <w:r w:rsidR="00106C7F" w:rsidRPr="00106C7F">
        <w:rPr>
          <w:rFonts w:cstheme="minorHAnsi"/>
          <w:sz w:val="24"/>
          <w:szCs w:val="24"/>
        </w:rPr>
        <w:t>day</w:t>
      </w:r>
      <w:r w:rsidRPr="00106C7F">
        <w:rPr>
          <w:rFonts w:cstheme="minorHAnsi"/>
          <w:sz w:val="24"/>
          <w:szCs w:val="24"/>
        </w:rPr>
        <w:t xml:space="preserve">, </w:t>
      </w:r>
      <w:r w:rsidR="004B15A9">
        <w:rPr>
          <w:rFonts w:cstheme="minorHAnsi"/>
          <w:sz w:val="24"/>
          <w:szCs w:val="24"/>
        </w:rPr>
        <w:t>September</w:t>
      </w:r>
      <w:r w:rsidRPr="00106C7F">
        <w:rPr>
          <w:rFonts w:cstheme="minorHAnsi"/>
          <w:sz w:val="24"/>
          <w:szCs w:val="24"/>
        </w:rPr>
        <w:t xml:space="preserve"> </w:t>
      </w:r>
      <w:r w:rsidR="004B15A9">
        <w:rPr>
          <w:rFonts w:cstheme="minorHAnsi"/>
          <w:sz w:val="24"/>
          <w:szCs w:val="24"/>
        </w:rPr>
        <w:t>05</w:t>
      </w:r>
      <w:r w:rsidRPr="00106C7F">
        <w:rPr>
          <w:rFonts w:cstheme="minorHAnsi"/>
          <w:sz w:val="24"/>
          <w:szCs w:val="24"/>
        </w:rPr>
        <w:t xml:space="preserve">, </w:t>
      </w:r>
      <w:r w:rsidR="00857463" w:rsidRPr="00106C7F">
        <w:rPr>
          <w:rFonts w:cstheme="minorHAnsi"/>
          <w:sz w:val="24"/>
          <w:szCs w:val="24"/>
        </w:rPr>
        <w:t>20</w:t>
      </w:r>
      <w:r w:rsidR="009E297C">
        <w:rPr>
          <w:rFonts w:cstheme="minorHAnsi"/>
          <w:sz w:val="24"/>
          <w:szCs w:val="24"/>
        </w:rPr>
        <w:t>2</w:t>
      </w:r>
      <w:r w:rsidR="004B15A9">
        <w:rPr>
          <w:rFonts w:cstheme="minorHAnsi"/>
          <w:sz w:val="24"/>
          <w:szCs w:val="24"/>
        </w:rPr>
        <w:t>5</w:t>
      </w:r>
      <w:r w:rsidRPr="00106C7F">
        <w:rPr>
          <w:rFonts w:cstheme="minorHAnsi"/>
          <w:sz w:val="24"/>
          <w:szCs w:val="24"/>
        </w:rPr>
        <w:t>, not later than</w:t>
      </w:r>
      <w:r w:rsidR="00857463" w:rsidRPr="00106C7F">
        <w:rPr>
          <w:rFonts w:cstheme="minorHAnsi"/>
          <w:sz w:val="24"/>
          <w:szCs w:val="24"/>
        </w:rPr>
        <w:t xml:space="preserve"> 4</w:t>
      </w:r>
      <w:r w:rsidRPr="00106C7F">
        <w:rPr>
          <w:rFonts w:cstheme="minorHAnsi"/>
          <w:sz w:val="24"/>
          <w:szCs w:val="24"/>
        </w:rPr>
        <w:t>:</w:t>
      </w:r>
      <w:r w:rsidR="00857463" w:rsidRPr="00106C7F">
        <w:rPr>
          <w:rFonts w:cstheme="minorHAnsi"/>
          <w:sz w:val="24"/>
          <w:szCs w:val="24"/>
        </w:rPr>
        <w:t>00</w:t>
      </w:r>
      <w:r w:rsidRPr="00106C7F">
        <w:rPr>
          <w:rFonts w:cstheme="minorHAnsi"/>
          <w:sz w:val="24"/>
          <w:szCs w:val="24"/>
        </w:rPr>
        <w:t xml:space="preserve"> p.m., PST</w:t>
      </w:r>
      <w:r w:rsidR="00106C7F" w:rsidRPr="00106C7F">
        <w:rPr>
          <w:rFonts w:cstheme="minorHAnsi"/>
          <w:sz w:val="24"/>
          <w:szCs w:val="24"/>
        </w:rPr>
        <w:t>.</w:t>
      </w:r>
      <w:r w:rsidRPr="00106C7F">
        <w:rPr>
          <w:rFonts w:cstheme="minorHAnsi"/>
          <w:sz w:val="24"/>
          <w:szCs w:val="24"/>
        </w:rPr>
        <w:t xml:space="preserve"> Brief Scope of Services: The City is soliciting the interest of qualified professional consulting firms to provide a full range of on call municipal architectural, engineering and general</w:t>
      </w:r>
      <w:r w:rsidR="00857463" w:rsidRPr="00106C7F">
        <w:rPr>
          <w:rFonts w:cstheme="minorHAnsi"/>
          <w:sz w:val="24"/>
          <w:szCs w:val="24"/>
        </w:rPr>
        <w:t xml:space="preserve"> </w:t>
      </w:r>
      <w:r w:rsidRPr="00106C7F">
        <w:rPr>
          <w:rFonts w:cstheme="minorHAnsi"/>
          <w:sz w:val="24"/>
          <w:szCs w:val="24"/>
        </w:rPr>
        <w:t xml:space="preserve">land surveying services for a contract period of </w:t>
      </w:r>
      <w:r w:rsidR="009E297C">
        <w:rPr>
          <w:rFonts w:cstheme="minorHAnsi"/>
          <w:sz w:val="24"/>
          <w:szCs w:val="24"/>
        </w:rPr>
        <w:t>October</w:t>
      </w:r>
      <w:r w:rsidRPr="00106C7F">
        <w:rPr>
          <w:rFonts w:cstheme="minorHAnsi"/>
          <w:sz w:val="24"/>
          <w:szCs w:val="24"/>
        </w:rPr>
        <w:t xml:space="preserve"> 1, 20</w:t>
      </w:r>
      <w:r w:rsidR="009E297C">
        <w:rPr>
          <w:rFonts w:cstheme="minorHAnsi"/>
          <w:sz w:val="24"/>
          <w:szCs w:val="24"/>
        </w:rPr>
        <w:t>2</w:t>
      </w:r>
      <w:r w:rsidR="004B15A9">
        <w:rPr>
          <w:rFonts w:cstheme="minorHAnsi"/>
          <w:sz w:val="24"/>
          <w:szCs w:val="24"/>
        </w:rPr>
        <w:t>5</w:t>
      </w:r>
      <w:r w:rsidRPr="00106C7F">
        <w:rPr>
          <w:rFonts w:cstheme="minorHAnsi"/>
          <w:sz w:val="24"/>
          <w:szCs w:val="24"/>
        </w:rPr>
        <w:t xml:space="preserve"> – </w:t>
      </w:r>
      <w:r w:rsidR="009E297C">
        <w:rPr>
          <w:rFonts w:cstheme="minorHAnsi"/>
          <w:sz w:val="24"/>
          <w:szCs w:val="24"/>
        </w:rPr>
        <w:t>September</w:t>
      </w:r>
      <w:r w:rsidRPr="00106C7F">
        <w:rPr>
          <w:rFonts w:cstheme="minorHAnsi"/>
          <w:sz w:val="24"/>
          <w:szCs w:val="24"/>
        </w:rPr>
        <w:t xml:space="preserve"> 3</w:t>
      </w:r>
      <w:r w:rsidR="009E297C">
        <w:rPr>
          <w:rFonts w:cstheme="minorHAnsi"/>
          <w:sz w:val="24"/>
          <w:szCs w:val="24"/>
        </w:rPr>
        <w:t>0</w:t>
      </w:r>
      <w:r w:rsidRPr="00106C7F">
        <w:rPr>
          <w:rFonts w:cstheme="minorHAnsi"/>
          <w:sz w:val="24"/>
          <w:szCs w:val="24"/>
        </w:rPr>
        <w:t>,202</w:t>
      </w:r>
      <w:r w:rsidR="004B15A9">
        <w:rPr>
          <w:rFonts w:cstheme="minorHAnsi"/>
          <w:sz w:val="24"/>
          <w:szCs w:val="24"/>
        </w:rPr>
        <w:t>8</w:t>
      </w:r>
      <w:r w:rsidRPr="00106C7F">
        <w:rPr>
          <w:rFonts w:cstheme="minorHAnsi"/>
          <w:sz w:val="24"/>
          <w:szCs w:val="24"/>
        </w:rPr>
        <w:t>. The complete SOQ, including all submittal requirements, can be viewed on the City's website at royalcitywa.org</w:t>
      </w:r>
      <w:r w:rsidR="00E31C1F" w:rsidRPr="00106C7F">
        <w:rPr>
          <w:rFonts w:cstheme="minorHAnsi"/>
          <w:sz w:val="24"/>
          <w:szCs w:val="24"/>
        </w:rPr>
        <w:t>.</w:t>
      </w:r>
      <w:r w:rsidRPr="00106C7F">
        <w:rPr>
          <w:rFonts w:cstheme="minorHAnsi"/>
          <w:sz w:val="24"/>
          <w:szCs w:val="24"/>
        </w:rPr>
        <w:t xml:space="preserve"> A Paper copy may be obtained by contacting the City of Royal City, 445 Camelia Street NE, PO Box 1239 Royal City, WA 99357, (509) 346-2263, or requesting a copy by email at </w:t>
      </w:r>
      <w:r w:rsidR="00993889">
        <w:rPr>
          <w:rFonts w:cstheme="minorHAnsi"/>
          <w:sz w:val="24"/>
          <w:szCs w:val="24"/>
        </w:rPr>
        <w:t>janice</w:t>
      </w:r>
      <w:hyperlink r:id="rId9" w:history="1">
        <w:r w:rsidRPr="00106C7F">
          <w:rPr>
            <w:rStyle w:val="Hyperlink"/>
            <w:rFonts w:cstheme="minorHAnsi"/>
            <w:color w:val="auto"/>
            <w:sz w:val="24"/>
            <w:szCs w:val="24"/>
            <w:u w:val="none"/>
          </w:rPr>
          <w:t>@royalcitywa.org</w:t>
        </w:r>
      </w:hyperlink>
      <w:r w:rsidRPr="00106C7F">
        <w:rPr>
          <w:rFonts w:cstheme="minorHAnsi"/>
          <w:sz w:val="24"/>
          <w:szCs w:val="24"/>
        </w:rPr>
        <w:t>.</w:t>
      </w:r>
      <w:r w:rsidR="00857463" w:rsidRPr="00106C7F">
        <w:rPr>
          <w:rFonts w:cstheme="minorHAnsi"/>
          <w:sz w:val="24"/>
          <w:szCs w:val="24"/>
        </w:rPr>
        <w:t xml:space="preserve"> </w:t>
      </w:r>
      <w:r w:rsidR="00857463" w:rsidRPr="00106C7F">
        <w:rPr>
          <w:rFonts w:cstheme="minorHAnsi"/>
          <w:color w:val="000000"/>
          <w:sz w:val="24"/>
          <w:szCs w:val="24"/>
        </w:rPr>
        <w:t xml:space="preserve">The City of Royal City is an equal opportunity and affirmative action employer. </w:t>
      </w:r>
      <w:r w:rsidR="005A6093" w:rsidRPr="005A6093">
        <w:rPr>
          <w:rFonts w:cstheme="minorHAnsi"/>
          <w:color w:val="000000"/>
          <w:sz w:val="24"/>
          <w:szCs w:val="24"/>
        </w:rPr>
        <w:t>Minority- and women-owned firms are encouraged to submit statements</w:t>
      </w:r>
      <w:r w:rsidR="00D82CF4">
        <w:rPr>
          <w:rFonts w:cstheme="minorHAnsi"/>
          <w:color w:val="000000"/>
          <w:sz w:val="24"/>
          <w:szCs w:val="24"/>
        </w:rPr>
        <w:t xml:space="preserve"> or proposals</w:t>
      </w:r>
      <w:r w:rsidR="005A6093" w:rsidRPr="005A6093">
        <w:rPr>
          <w:rFonts w:cstheme="minorHAnsi"/>
          <w:color w:val="000000"/>
          <w:sz w:val="24"/>
          <w:szCs w:val="24"/>
        </w:rPr>
        <w:t>.</w:t>
      </w:r>
    </w:p>
    <w:p w14:paraId="530CBA11" w14:textId="77777777" w:rsidR="00F714CD" w:rsidRPr="00106C7F" w:rsidRDefault="00F714CD" w:rsidP="00F714CD">
      <w:pPr>
        <w:autoSpaceDE w:val="0"/>
        <w:autoSpaceDN w:val="0"/>
        <w:adjustRightInd w:val="0"/>
        <w:spacing w:after="0" w:line="240" w:lineRule="auto"/>
        <w:rPr>
          <w:rFonts w:cstheme="minorHAnsi"/>
          <w:sz w:val="24"/>
          <w:szCs w:val="24"/>
        </w:rPr>
      </w:pPr>
    </w:p>
    <w:p w14:paraId="2A4AF1A6" w14:textId="77777777" w:rsidR="00F714CD" w:rsidRPr="003A149B" w:rsidRDefault="00F714CD" w:rsidP="007C4CAB">
      <w:pPr>
        <w:rPr>
          <w:rFonts w:cstheme="minorHAnsi"/>
          <w:sz w:val="24"/>
          <w:szCs w:val="24"/>
        </w:rPr>
      </w:pPr>
    </w:p>
    <w:sectPr w:rsidR="00F714CD" w:rsidRPr="003A14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EBD59" w14:textId="77777777" w:rsidR="00C6171D" w:rsidRDefault="00C6171D" w:rsidP="00C63722">
      <w:pPr>
        <w:spacing w:after="0" w:line="240" w:lineRule="auto"/>
      </w:pPr>
      <w:r>
        <w:separator/>
      </w:r>
    </w:p>
  </w:endnote>
  <w:endnote w:type="continuationSeparator" w:id="0">
    <w:p w14:paraId="3F370BCB" w14:textId="77777777" w:rsidR="00C6171D" w:rsidRDefault="00C6171D" w:rsidP="00C6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Italic">
    <w:altName w:val="Cambria"/>
    <w:panose1 w:val="00000000000000000000"/>
    <w:charset w:val="00"/>
    <w:family w:val="swiss"/>
    <w:notTrueType/>
    <w:pitch w:val="default"/>
    <w:sig w:usb0="00000003" w:usb1="00000000" w:usb2="00000000" w:usb3="00000000" w:csb0="00000001" w:csb1="00000000"/>
  </w:font>
  <w:font w:name="Cambria-BoldItalic">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C333" w14:textId="77777777" w:rsidR="00C63722" w:rsidRDefault="00C63722" w:rsidP="00C63722">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Request for Statement of Qualifications</w:t>
    </w:r>
  </w:p>
  <w:p w14:paraId="65FB7C8D" w14:textId="77777777" w:rsidR="00C63722" w:rsidRDefault="00C63722" w:rsidP="00C63722">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for Architectural, Engineering and Land Surveying Professional Services</w:t>
    </w:r>
  </w:p>
  <w:p w14:paraId="7BE62554" w14:textId="6C4A9E74" w:rsidR="007C4CAB" w:rsidRDefault="007C4CAB" w:rsidP="00C63722">
    <w:pPr>
      <w:autoSpaceDE w:val="0"/>
      <w:autoSpaceDN w:val="0"/>
      <w:adjustRightInd w:val="0"/>
      <w:spacing w:after="0" w:line="240" w:lineRule="auto"/>
      <w:rPr>
        <w:rFonts w:ascii="Calibri" w:hAnsi="Calibri" w:cs="Calibri"/>
        <w:color w:val="000000"/>
        <w:sz w:val="16"/>
        <w:szCs w:val="16"/>
      </w:rPr>
    </w:pPr>
    <w:r w:rsidRPr="007C4CAB">
      <w:rPr>
        <w:rFonts w:ascii="Calibri" w:hAnsi="Calibri" w:cs="Calibri"/>
        <w:color w:val="000000"/>
        <w:sz w:val="16"/>
        <w:szCs w:val="16"/>
      </w:rPr>
      <w:t>0</w:t>
    </w:r>
    <w:r w:rsidR="00E03085">
      <w:rPr>
        <w:rFonts w:ascii="Calibri" w:hAnsi="Calibri" w:cs="Calibri"/>
        <w:color w:val="000000"/>
        <w:sz w:val="16"/>
        <w:szCs w:val="16"/>
      </w:rPr>
      <w:t>8</w:t>
    </w:r>
    <w:r w:rsidR="00C63722" w:rsidRPr="007C4CAB">
      <w:rPr>
        <w:rFonts w:ascii="Calibri" w:hAnsi="Calibri" w:cs="Calibri"/>
        <w:color w:val="000000"/>
        <w:sz w:val="16"/>
        <w:szCs w:val="16"/>
      </w:rPr>
      <w:t>/</w:t>
    </w:r>
    <w:r w:rsidR="00E03085">
      <w:rPr>
        <w:rFonts w:ascii="Calibri" w:hAnsi="Calibri" w:cs="Calibri"/>
        <w:color w:val="000000"/>
        <w:sz w:val="16"/>
        <w:szCs w:val="16"/>
      </w:rPr>
      <w:t>01</w:t>
    </w:r>
    <w:r w:rsidR="00C63722" w:rsidRPr="007C4CAB">
      <w:rPr>
        <w:rFonts w:ascii="Calibri" w:hAnsi="Calibri" w:cs="Calibri"/>
        <w:color w:val="000000"/>
        <w:sz w:val="16"/>
        <w:szCs w:val="16"/>
      </w:rPr>
      <w:t>/20</w:t>
    </w:r>
    <w:r w:rsidR="00EE65A9">
      <w:rPr>
        <w:rFonts w:ascii="Calibri" w:hAnsi="Calibri" w:cs="Calibri"/>
        <w:color w:val="000000"/>
        <w:sz w:val="16"/>
        <w:szCs w:val="16"/>
      </w:rPr>
      <w:t>2</w:t>
    </w:r>
    <w:r w:rsidR="00E03085">
      <w:rPr>
        <w:rFonts w:ascii="Calibri" w:hAnsi="Calibri" w:cs="Calibri"/>
        <w:color w:val="000000"/>
        <w:sz w:val="16"/>
        <w:szCs w:val="16"/>
      </w:rPr>
      <w:t>5</w:t>
    </w:r>
    <w:r w:rsidR="00E03085">
      <w:rPr>
        <w:rFonts w:ascii="Calibri" w:hAnsi="Calibri" w:cs="Calibri"/>
        <w:color w:val="000000"/>
        <w:sz w:val="16"/>
        <w:szCs w:val="16"/>
      </w:rPr>
      <w:tab/>
    </w:r>
  </w:p>
  <w:p w14:paraId="47330E3D" w14:textId="77777777" w:rsidR="00C63722" w:rsidRDefault="00C6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0A3C4" w14:textId="77777777" w:rsidR="00C6171D" w:rsidRDefault="00C6171D" w:rsidP="00C63722">
      <w:pPr>
        <w:spacing w:after="0" w:line="240" w:lineRule="auto"/>
      </w:pPr>
      <w:r>
        <w:separator/>
      </w:r>
    </w:p>
  </w:footnote>
  <w:footnote w:type="continuationSeparator" w:id="0">
    <w:p w14:paraId="35594197" w14:textId="77777777" w:rsidR="00C6171D" w:rsidRDefault="00C6171D" w:rsidP="00C63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6BD"/>
    <w:multiLevelType w:val="hybridMultilevel"/>
    <w:tmpl w:val="5DD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94FED"/>
    <w:multiLevelType w:val="hybridMultilevel"/>
    <w:tmpl w:val="4B8ED4D4"/>
    <w:lvl w:ilvl="0" w:tplc="4CA85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04732"/>
    <w:multiLevelType w:val="hybridMultilevel"/>
    <w:tmpl w:val="09462B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6E4A0E"/>
    <w:multiLevelType w:val="hybridMultilevel"/>
    <w:tmpl w:val="0C16F704"/>
    <w:lvl w:ilvl="0" w:tplc="AA121758">
      <w:numFmt w:val="bullet"/>
      <w:lvlText w:val="•"/>
      <w:lvlJc w:val="left"/>
      <w:pPr>
        <w:ind w:left="72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E5F79"/>
    <w:multiLevelType w:val="hybridMultilevel"/>
    <w:tmpl w:val="C6D438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7A13A8"/>
    <w:multiLevelType w:val="hybridMultilevel"/>
    <w:tmpl w:val="A73C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155E9"/>
    <w:multiLevelType w:val="hybridMultilevel"/>
    <w:tmpl w:val="BB66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E6AD5"/>
    <w:multiLevelType w:val="hybridMultilevel"/>
    <w:tmpl w:val="5FFA6180"/>
    <w:lvl w:ilvl="0" w:tplc="AA12175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D1FEC"/>
    <w:multiLevelType w:val="hybridMultilevel"/>
    <w:tmpl w:val="133AFA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B22E11"/>
    <w:multiLevelType w:val="hybridMultilevel"/>
    <w:tmpl w:val="4236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E102D"/>
    <w:multiLevelType w:val="hybridMultilevel"/>
    <w:tmpl w:val="8E34F4EE"/>
    <w:lvl w:ilvl="0" w:tplc="AA12175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87E7F"/>
    <w:multiLevelType w:val="hybridMultilevel"/>
    <w:tmpl w:val="3F0E61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F7D9A"/>
    <w:multiLevelType w:val="hybridMultilevel"/>
    <w:tmpl w:val="8438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9309A"/>
    <w:multiLevelType w:val="hybridMultilevel"/>
    <w:tmpl w:val="B3EA8D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510862"/>
    <w:multiLevelType w:val="hybridMultilevel"/>
    <w:tmpl w:val="1ABCF15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200305"/>
    <w:multiLevelType w:val="hybridMultilevel"/>
    <w:tmpl w:val="E74A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74144"/>
    <w:multiLevelType w:val="hybridMultilevel"/>
    <w:tmpl w:val="CCC683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38474F"/>
    <w:multiLevelType w:val="hybridMultilevel"/>
    <w:tmpl w:val="BE5C468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2502938">
    <w:abstractNumId w:val="12"/>
  </w:num>
  <w:num w:numId="2" w16cid:durableId="1795060035">
    <w:abstractNumId w:val="3"/>
  </w:num>
  <w:num w:numId="3" w16cid:durableId="964043643">
    <w:abstractNumId w:val="15"/>
  </w:num>
  <w:num w:numId="4" w16cid:durableId="603608743">
    <w:abstractNumId w:val="6"/>
  </w:num>
  <w:num w:numId="5" w16cid:durableId="1845775465">
    <w:abstractNumId w:val="11"/>
  </w:num>
  <w:num w:numId="6" w16cid:durableId="1462188599">
    <w:abstractNumId w:val="9"/>
  </w:num>
  <w:num w:numId="7" w16cid:durableId="2090539310">
    <w:abstractNumId w:val="5"/>
  </w:num>
  <w:num w:numId="8" w16cid:durableId="379944031">
    <w:abstractNumId w:val="2"/>
  </w:num>
  <w:num w:numId="9" w16cid:durableId="199830200">
    <w:abstractNumId w:val="13"/>
  </w:num>
  <w:num w:numId="10" w16cid:durableId="1871607893">
    <w:abstractNumId w:val="16"/>
  </w:num>
  <w:num w:numId="11" w16cid:durableId="36853797">
    <w:abstractNumId w:val="17"/>
  </w:num>
  <w:num w:numId="12" w16cid:durableId="721295729">
    <w:abstractNumId w:val="14"/>
  </w:num>
  <w:num w:numId="13" w16cid:durableId="45642241">
    <w:abstractNumId w:val="4"/>
  </w:num>
  <w:num w:numId="14" w16cid:durableId="43220379">
    <w:abstractNumId w:val="8"/>
  </w:num>
  <w:num w:numId="15" w16cid:durableId="198206187">
    <w:abstractNumId w:val="1"/>
  </w:num>
  <w:num w:numId="16" w16cid:durableId="661590624">
    <w:abstractNumId w:val="0"/>
  </w:num>
  <w:num w:numId="17" w16cid:durableId="1822041614">
    <w:abstractNumId w:val="7"/>
  </w:num>
  <w:num w:numId="18" w16cid:durableId="472915221">
    <w:abstractNumId w:val="10"/>
  </w:num>
  <w:num w:numId="19" w16cid:durableId="836700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22"/>
    <w:rsid w:val="0003247B"/>
    <w:rsid w:val="00055C42"/>
    <w:rsid w:val="000C7342"/>
    <w:rsid w:val="00106C7F"/>
    <w:rsid w:val="00140BA9"/>
    <w:rsid w:val="00144B68"/>
    <w:rsid w:val="00193AAD"/>
    <w:rsid w:val="001D4896"/>
    <w:rsid w:val="001D6F36"/>
    <w:rsid w:val="00244662"/>
    <w:rsid w:val="00263B68"/>
    <w:rsid w:val="00285A96"/>
    <w:rsid w:val="002914ED"/>
    <w:rsid w:val="002C2ED8"/>
    <w:rsid w:val="002D317F"/>
    <w:rsid w:val="003A149B"/>
    <w:rsid w:val="004074B7"/>
    <w:rsid w:val="004201D4"/>
    <w:rsid w:val="0047142A"/>
    <w:rsid w:val="004B15A9"/>
    <w:rsid w:val="004C7C64"/>
    <w:rsid w:val="00513C78"/>
    <w:rsid w:val="005664D3"/>
    <w:rsid w:val="005819BD"/>
    <w:rsid w:val="005868D4"/>
    <w:rsid w:val="005915A4"/>
    <w:rsid w:val="005A6093"/>
    <w:rsid w:val="00627AB0"/>
    <w:rsid w:val="00671DCD"/>
    <w:rsid w:val="00692493"/>
    <w:rsid w:val="00726E91"/>
    <w:rsid w:val="007754F8"/>
    <w:rsid w:val="007961C5"/>
    <w:rsid w:val="007C4CAB"/>
    <w:rsid w:val="00807CBD"/>
    <w:rsid w:val="008355C7"/>
    <w:rsid w:val="00857463"/>
    <w:rsid w:val="00992571"/>
    <w:rsid w:val="00993889"/>
    <w:rsid w:val="009B06D1"/>
    <w:rsid w:val="009E297C"/>
    <w:rsid w:val="009F3872"/>
    <w:rsid w:val="00A043E3"/>
    <w:rsid w:val="00A34053"/>
    <w:rsid w:val="00AF0059"/>
    <w:rsid w:val="00B21CAD"/>
    <w:rsid w:val="00B325ED"/>
    <w:rsid w:val="00B62202"/>
    <w:rsid w:val="00B772C6"/>
    <w:rsid w:val="00B85BE5"/>
    <w:rsid w:val="00C6171D"/>
    <w:rsid w:val="00C63722"/>
    <w:rsid w:val="00CB5FFF"/>
    <w:rsid w:val="00D5391D"/>
    <w:rsid w:val="00D82CF4"/>
    <w:rsid w:val="00D90D1D"/>
    <w:rsid w:val="00DF23AE"/>
    <w:rsid w:val="00DF69FD"/>
    <w:rsid w:val="00E03085"/>
    <w:rsid w:val="00E31C1F"/>
    <w:rsid w:val="00E41E4F"/>
    <w:rsid w:val="00ED099E"/>
    <w:rsid w:val="00EE65A9"/>
    <w:rsid w:val="00F714CD"/>
    <w:rsid w:val="00F85087"/>
    <w:rsid w:val="00FA14C6"/>
    <w:rsid w:val="00FC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756D"/>
  <w15:chartTrackingRefBased/>
  <w15:docId w15:val="{8C8FD6D4-A661-4C0F-AAB7-F3C3CEB3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722"/>
    <w:rPr>
      <w:color w:val="0000FF" w:themeColor="hyperlink"/>
      <w:u w:val="single"/>
    </w:rPr>
  </w:style>
  <w:style w:type="character" w:styleId="UnresolvedMention">
    <w:name w:val="Unresolved Mention"/>
    <w:basedOn w:val="DefaultParagraphFont"/>
    <w:uiPriority w:val="99"/>
    <w:semiHidden/>
    <w:unhideWhenUsed/>
    <w:rsid w:val="00C63722"/>
    <w:rPr>
      <w:color w:val="605E5C"/>
      <w:shd w:val="clear" w:color="auto" w:fill="E1DFDD"/>
    </w:rPr>
  </w:style>
  <w:style w:type="paragraph" w:styleId="Header">
    <w:name w:val="header"/>
    <w:basedOn w:val="Normal"/>
    <w:link w:val="HeaderChar"/>
    <w:uiPriority w:val="99"/>
    <w:unhideWhenUsed/>
    <w:rsid w:val="00C63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22"/>
  </w:style>
  <w:style w:type="paragraph" w:styleId="Footer">
    <w:name w:val="footer"/>
    <w:basedOn w:val="Normal"/>
    <w:link w:val="FooterChar"/>
    <w:uiPriority w:val="99"/>
    <w:unhideWhenUsed/>
    <w:rsid w:val="00C63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22"/>
  </w:style>
  <w:style w:type="paragraph" w:styleId="ListParagraph">
    <w:name w:val="List Paragraph"/>
    <w:basedOn w:val="Normal"/>
    <w:uiPriority w:val="34"/>
    <w:qFormat/>
    <w:rsid w:val="00C63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8969">
      <w:bodyDiv w:val="1"/>
      <w:marLeft w:val="0"/>
      <w:marRight w:val="0"/>
      <w:marTop w:val="0"/>
      <w:marBottom w:val="0"/>
      <w:divBdr>
        <w:top w:val="none" w:sz="0" w:space="0" w:color="auto"/>
        <w:left w:val="none" w:sz="0" w:space="0" w:color="auto"/>
        <w:bottom w:val="none" w:sz="0" w:space="0" w:color="auto"/>
        <w:right w:val="none" w:sz="0" w:space="0" w:color="auto"/>
      </w:divBdr>
    </w:div>
    <w:div w:id="1215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yalcityw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ilo@royalcity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Christensen</dc:creator>
  <cp:keywords/>
  <dc:description/>
  <cp:lastModifiedBy>Shilo Christensen</cp:lastModifiedBy>
  <cp:revision>2</cp:revision>
  <cp:lastPrinted>2025-07-31T20:57:00Z</cp:lastPrinted>
  <dcterms:created xsi:type="dcterms:W3CDTF">2025-08-04T21:17:00Z</dcterms:created>
  <dcterms:modified xsi:type="dcterms:W3CDTF">2025-08-04T21:17:00Z</dcterms:modified>
</cp:coreProperties>
</file>